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CB7" w:rsidRPr="00825BCF" w:rsidRDefault="008B5CB7" w:rsidP="009C66FE">
      <w:pPr>
        <w:autoSpaceDE w:val="0"/>
        <w:autoSpaceDN w:val="0"/>
        <w:adjustRightInd w:val="0"/>
        <w:spacing w:before="20" w:after="0" w:line="276" w:lineRule="auto"/>
        <w:jc w:val="both"/>
        <w:rPr>
          <w:rFonts w:ascii="Arial Narrow" w:eastAsia="Times New Roman" w:hAnsi="Arial Narrow" w:cs="Times New Roman"/>
          <w:i/>
          <w:sz w:val="24"/>
          <w:szCs w:val="24"/>
          <w:lang w:eastAsia="hu-HU"/>
        </w:rPr>
      </w:pPr>
      <w:r w:rsidRPr="00825BCF">
        <w:rPr>
          <w:rFonts w:ascii="Arial Narrow" w:eastAsia="Times New Roman" w:hAnsi="Arial Narrow" w:cs="Times New Roman"/>
          <w:i/>
          <w:sz w:val="24"/>
          <w:szCs w:val="24"/>
          <w:lang w:eastAsia="hu-HU"/>
        </w:rPr>
        <w:t>TERVEZET</w:t>
      </w:r>
    </w:p>
    <w:p w:rsidR="00FE7084" w:rsidRPr="00825BCF" w:rsidRDefault="00FE7084" w:rsidP="00FE7084">
      <w:pPr>
        <w:autoSpaceDE w:val="0"/>
        <w:autoSpaceDN w:val="0"/>
        <w:adjustRightInd w:val="0"/>
        <w:spacing w:before="20" w:after="0" w:line="276" w:lineRule="auto"/>
        <w:jc w:val="center"/>
        <w:rPr>
          <w:rFonts w:ascii="Arial Narrow" w:eastAsia="Times New Roman" w:hAnsi="Arial Narrow" w:cs="Times New Roman"/>
          <w:b/>
          <w:sz w:val="24"/>
          <w:szCs w:val="24"/>
          <w:lang w:eastAsia="hu-HU"/>
        </w:rPr>
      </w:pPr>
    </w:p>
    <w:p w:rsidR="008B5CB7" w:rsidRPr="00825BCF" w:rsidRDefault="008B5CB7" w:rsidP="00FE7084">
      <w:pPr>
        <w:autoSpaceDE w:val="0"/>
        <w:autoSpaceDN w:val="0"/>
        <w:adjustRightInd w:val="0"/>
        <w:spacing w:before="20" w:after="0" w:line="276" w:lineRule="auto"/>
        <w:jc w:val="center"/>
        <w:rPr>
          <w:rFonts w:ascii="Arial Narrow" w:eastAsia="Times New Roman" w:hAnsi="Arial Narrow" w:cs="Times New Roman"/>
          <w:b/>
          <w:sz w:val="24"/>
          <w:szCs w:val="24"/>
          <w:lang w:eastAsia="hu-HU"/>
        </w:rPr>
      </w:pPr>
      <w:r w:rsidRPr="00825BCF">
        <w:rPr>
          <w:rFonts w:ascii="Arial Narrow" w:eastAsia="Times New Roman" w:hAnsi="Arial Narrow" w:cs="Times New Roman"/>
          <w:b/>
          <w:sz w:val="24"/>
          <w:szCs w:val="24"/>
          <w:lang w:eastAsia="hu-HU"/>
        </w:rPr>
        <w:t>MEGBÍZÁSI SZERZŐDÉS</w:t>
      </w:r>
    </w:p>
    <w:p w:rsidR="008B5CB7" w:rsidRPr="00825BCF" w:rsidRDefault="008B5CB7" w:rsidP="009C66FE">
      <w:pPr>
        <w:autoSpaceDE w:val="0"/>
        <w:autoSpaceDN w:val="0"/>
        <w:adjustRightInd w:val="0"/>
        <w:spacing w:before="20" w:after="0" w:line="276" w:lineRule="auto"/>
        <w:jc w:val="both"/>
        <w:rPr>
          <w:rFonts w:ascii="Arial Narrow" w:eastAsia="Times New Roman" w:hAnsi="Arial Narrow" w:cs="Times New Roman"/>
          <w:sz w:val="24"/>
          <w:szCs w:val="24"/>
          <w:lang w:eastAsia="hu-HU"/>
        </w:rPr>
      </w:pPr>
    </w:p>
    <w:p w:rsidR="008B5CB7" w:rsidRPr="00825BCF" w:rsidRDefault="008B5CB7" w:rsidP="009C66FE">
      <w:pPr>
        <w:autoSpaceDE w:val="0"/>
        <w:autoSpaceDN w:val="0"/>
        <w:adjustRightInd w:val="0"/>
        <w:spacing w:before="20" w:after="0" w:line="276" w:lineRule="auto"/>
        <w:jc w:val="both"/>
        <w:rPr>
          <w:rFonts w:ascii="Arial Narrow" w:eastAsia="Times New Roman" w:hAnsi="Arial Narrow" w:cs="Times New Roman"/>
          <w:sz w:val="24"/>
          <w:szCs w:val="24"/>
          <w:lang w:eastAsia="hu-HU"/>
        </w:rPr>
      </w:pPr>
    </w:p>
    <w:p w:rsidR="008B5CB7" w:rsidRPr="00B72D68" w:rsidRDefault="008B5CB7" w:rsidP="009C66FE">
      <w:pPr>
        <w:autoSpaceDE w:val="0"/>
        <w:autoSpaceDN w:val="0"/>
        <w:adjustRightInd w:val="0"/>
        <w:spacing w:before="20" w:after="0" w:line="276" w:lineRule="auto"/>
        <w:jc w:val="both"/>
        <w:rPr>
          <w:rFonts w:ascii="Arial Narrow" w:eastAsia="Times New Roman" w:hAnsi="Arial Narrow" w:cs="Times New Roman"/>
          <w:sz w:val="24"/>
          <w:szCs w:val="24"/>
          <w:lang w:eastAsia="hu-HU"/>
        </w:rPr>
      </w:pPr>
      <w:proofErr w:type="gramStart"/>
      <w:r w:rsidRPr="00B72D68">
        <w:rPr>
          <w:rFonts w:ascii="Arial Narrow" w:eastAsia="Times New Roman" w:hAnsi="Arial Narrow" w:cs="Times New Roman"/>
          <w:sz w:val="24"/>
          <w:szCs w:val="24"/>
          <w:lang w:eastAsia="hu-HU"/>
        </w:rPr>
        <w:t>amely</w:t>
      </w:r>
      <w:proofErr w:type="gramEnd"/>
      <w:r w:rsidRPr="00B72D68">
        <w:rPr>
          <w:rFonts w:ascii="Arial Narrow" w:eastAsia="Times New Roman" w:hAnsi="Arial Narrow" w:cs="Times New Roman"/>
          <w:sz w:val="24"/>
          <w:szCs w:val="24"/>
          <w:lang w:eastAsia="hu-HU"/>
        </w:rPr>
        <w:t xml:space="preserve"> létrejött egyrészről </w:t>
      </w:r>
    </w:p>
    <w:p w:rsidR="008B5CB7" w:rsidRPr="00B72D68" w:rsidRDefault="008B5CB7" w:rsidP="009C66FE">
      <w:pPr>
        <w:autoSpaceDE w:val="0"/>
        <w:autoSpaceDN w:val="0"/>
        <w:adjustRightInd w:val="0"/>
        <w:spacing w:before="20" w:after="0" w:line="276" w:lineRule="auto"/>
        <w:jc w:val="both"/>
        <w:rPr>
          <w:rFonts w:ascii="Arial Narrow" w:eastAsia="Times New Roman" w:hAnsi="Arial Narrow" w:cs="Times New Roman"/>
          <w:sz w:val="24"/>
          <w:szCs w:val="24"/>
          <w:lang w:eastAsia="hu-HU"/>
        </w:rPr>
      </w:pPr>
    </w:p>
    <w:p w:rsidR="008B5CB7" w:rsidRPr="00B72D68" w:rsidRDefault="0008566D" w:rsidP="009C66FE">
      <w:pPr>
        <w:spacing w:before="20" w:after="0" w:line="276" w:lineRule="auto"/>
        <w:jc w:val="both"/>
        <w:rPr>
          <w:rFonts w:ascii="Arial Narrow" w:eastAsia="Times New Roman" w:hAnsi="Arial Narrow" w:cs="Times New Roman"/>
          <w:b/>
          <w:bCs/>
          <w:sz w:val="24"/>
          <w:szCs w:val="24"/>
          <w:lang w:eastAsia="hu-HU"/>
        </w:rPr>
      </w:pPr>
      <w:r>
        <w:rPr>
          <w:rFonts w:ascii="Arial Narrow" w:eastAsia="Times New Roman" w:hAnsi="Arial Narrow" w:cs="Times New Roman"/>
          <w:b/>
          <w:bCs/>
          <w:sz w:val="24"/>
          <w:szCs w:val="24"/>
          <w:lang w:eastAsia="hu-HU"/>
        </w:rPr>
        <w:t>Kincsesbánya</w:t>
      </w:r>
      <w:r w:rsidR="00AF3848">
        <w:rPr>
          <w:rFonts w:ascii="Arial Narrow" w:eastAsia="Times New Roman" w:hAnsi="Arial Narrow" w:cs="Times New Roman"/>
          <w:b/>
          <w:bCs/>
          <w:sz w:val="24"/>
          <w:szCs w:val="24"/>
          <w:lang w:eastAsia="hu-HU"/>
        </w:rPr>
        <w:t>Község</w:t>
      </w:r>
      <w:r w:rsidR="00B72D68" w:rsidRPr="00B72D68">
        <w:rPr>
          <w:rFonts w:ascii="Arial Narrow" w:eastAsia="Times New Roman" w:hAnsi="Arial Narrow" w:cs="Times New Roman"/>
          <w:b/>
          <w:bCs/>
          <w:sz w:val="24"/>
          <w:szCs w:val="24"/>
          <w:lang w:eastAsia="hu-HU"/>
        </w:rPr>
        <w:t>Önkormányzat</w:t>
      </w:r>
      <w:r w:rsidR="00F122A1">
        <w:rPr>
          <w:rFonts w:ascii="Arial Narrow" w:eastAsia="Times New Roman" w:hAnsi="Arial Narrow" w:cs="Times New Roman"/>
          <w:b/>
          <w:bCs/>
          <w:sz w:val="24"/>
          <w:szCs w:val="24"/>
          <w:lang w:eastAsia="hu-HU"/>
        </w:rPr>
        <w:t>a</w:t>
      </w:r>
    </w:p>
    <w:p w:rsidR="008B5CB7" w:rsidRPr="00B72D68" w:rsidRDefault="008B5CB7" w:rsidP="009C66FE">
      <w:pPr>
        <w:spacing w:before="20" w:after="0" w:line="276" w:lineRule="auto"/>
        <w:jc w:val="both"/>
        <w:rPr>
          <w:rFonts w:ascii="Arial Narrow" w:eastAsia="Times New Roman" w:hAnsi="Arial Narrow" w:cs="Times New Roman"/>
          <w:b/>
          <w:sz w:val="24"/>
          <w:szCs w:val="24"/>
          <w:lang w:eastAsia="hu-HU"/>
        </w:rPr>
      </w:pPr>
    </w:p>
    <w:p w:rsidR="008B5CB7" w:rsidRPr="00B72D68" w:rsidRDefault="008B5CB7" w:rsidP="00F122A1">
      <w:pPr>
        <w:autoSpaceDE w:val="0"/>
        <w:autoSpaceDN w:val="0"/>
        <w:adjustRightInd w:val="0"/>
        <w:spacing w:before="20" w:after="0" w:line="276" w:lineRule="auto"/>
        <w:jc w:val="both"/>
        <w:rPr>
          <w:rFonts w:ascii="Arial Narrow" w:eastAsia="Times New Roman" w:hAnsi="Arial Narrow" w:cs="Times New Roman"/>
          <w:sz w:val="24"/>
          <w:szCs w:val="24"/>
          <w:lang w:eastAsia="hu-HU"/>
        </w:rPr>
      </w:pPr>
      <w:r w:rsidRPr="00B72D68">
        <w:rPr>
          <w:rFonts w:ascii="Arial Narrow" w:eastAsia="Times New Roman" w:hAnsi="Arial Narrow" w:cs="Times New Roman"/>
          <w:sz w:val="24"/>
          <w:szCs w:val="24"/>
          <w:lang w:eastAsia="hu-HU"/>
        </w:rPr>
        <w:t>Székhelye:</w:t>
      </w:r>
      <w:r w:rsidR="0008566D" w:rsidRPr="0008566D">
        <w:rPr>
          <w:rFonts w:ascii="Arial Narrow" w:eastAsia="Times New Roman" w:hAnsi="Arial Narrow" w:cs="Times New Roman"/>
          <w:i/>
          <w:sz w:val="24"/>
          <w:szCs w:val="24"/>
          <w:lang w:eastAsia="hu-HU"/>
        </w:rPr>
        <w:t xml:space="preserve">8044. Kincsesbánya </w:t>
      </w:r>
      <w:proofErr w:type="spellStart"/>
      <w:r w:rsidR="0008566D" w:rsidRPr="0008566D">
        <w:rPr>
          <w:rFonts w:ascii="Arial Narrow" w:eastAsia="Times New Roman" w:hAnsi="Arial Narrow" w:cs="Times New Roman"/>
          <w:i/>
          <w:sz w:val="24"/>
          <w:szCs w:val="24"/>
          <w:lang w:eastAsia="hu-HU"/>
        </w:rPr>
        <w:t>Kincsesi</w:t>
      </w:r>
      <w:proofErr w:type="spellEnd"/>
      <w:r w:rsidR="0008566D" w:rsidRPr="0008566D">
        <w:rPr>
          <w:rFonts w:ascii="Arial Narrow" w:eastAsia="Times New Roman" w:hAnsi="Arial Narrow" w:cs="Times New Roman"/>
          <w:i/>
          <w:sz w:val="24"/>
          <w:szCs w:val="24"/>
          <w:lang w:eastAsia="hu-HU"/>
        </w:rPr>
        <w:t xml:space="preserve"> u. 39.</w:t>
      </w:r>
    </w:p>
    <w:p w:rsidR="008B5CB7" w:rsidRPr="00B72D68" w:rsidRDefault="008B5CB7" w:rsidP="009C66FE">
      <w:pPr>
        <w:autoSpaceDE w:val="0"/>
        <w:autoSpaceDN w:val="0"/>
        <w:adjustRightInd w:val="0"/>
        <w:spacing w:before="20" w:after="0" w:line="276" w:lineRule="auto"/>
        <w:jc w:val="both"/>
        <w:rPr>
          <w:rFonts w:ascii="Arial Narrow" w:eastAsia="Times New Roman" w:hAnsi="Arial Narrow" w:cs="Times New Roman"/>
          <w:sz w:val="24"/>
          <w:szCs w:val="24"/>
          <w:lang w:eastAsia="hu-HU"/>
        </w:rPr>
      </w:pPr>
      <w:r w:rsidRPr="00B72D68">
        <w:rPr>
          <w:rFonts w:ascii="Arial Narrow" w:eastAsia="Times New Roman" w:hAnsi="Arial Narrow" w:cs="Times New Roman"/>
          <w:sz w:val="24"/>
          <w:szCs w:val="24"/>
          <w:lang w:eastAsia="hu-HU"/>
        </w:rPr>
        <w:t>Képviseli:</w:t>
      </w:r>
      <w:r w:rsidR="0008566D">
        <w:rPr>
          <w:rFonts w:ascii="Arial Narrow" w:eastAsia="Times New Roman" w:hAnsi="Arial Narrow" w:cs="Times New Roman"/>
          <w:sz w:val="24"/>
          <w:szCs w:val="24"/>
          <w:lang w:eastAsia="hu-HU"/>
        </w:rPr>
        <w:t>Bajkai János</w:t>
      </w:r>
      <w:r w:rsidR="00B72D68" w:rsidRPr="00B72D68">
        <w:rPr>
          <w:rFonts w:ascii="Arial Narrow" w:eastAsia="Times New Roman" w:hAnsi="Arial Narrow" w:cs="Times New Roman"/>
          <w:sz w:val="24"/>
          <w:szCs w:val="24"/>
          <w:lang w:eastAsia="hu-HU"/>
        </w:rPr>
        <w:t>, polgármester</w:t>
      </w:r>
    </w:p>
    <w:p w:rsidR="008B5CB7" w:rsidRPr="00B72D68" w:rsidRDefault="008B5CB7" w:rsidP="009C66FE">
      <w:pPr>
        <w:autoSpaceDE w:val="0"/>
        <w:autoSpaceDN w:val="0"/>
        <w:adjustRightInd w:val="0"/>
        <w:spacing w:before="20" w:after="0" w:line="276" w:lineRule="auto"/>
        <w:jc w:val="both"/>
        <w:rPr>
          <w:rFonts w:ascii="Arial Narrow" w:eastAsia="Times New Roman" w:hAnsi="Arial Narrow" w:cs="Times New Roman"/>
          <w:sz w:val="24"/>
          <w:szCs w:val="24"/>
          <w:lang w:eastAsia="hu-HU"/>
        </w:rPr>
      </w:pPr>
      <w:r w:rsidRPr="00B72D68">
        <w:rPr>
          <w:rFonts w:ascii="Arial Narrow" w:eastAsia="Times New Roman" w:hAnsi="Arial Narrow" w:cs="Times New Roman"/>
          <w:sz w:val="24"/>
          <w:szCs w:val="24"/>
          <w:lang w:eastAsia="hu-HU"/>
        </w:rPr>
        <w:t>Adószáma:</w:t>
      </w:r>
      <w:r w:rsidR="0055514E" w:rsidRPr="00B72D68">
        <w:rPr>
          <w:rFonts w:ascii="Arial Narrow" w:eastAsia="Times New Roman" w:hAnsi="Arial Narrow" w:cs="Times New Roman"/>
          <w:sz w:val="24"/>
          <w:szCs w:val="24"/>
          <w:lang w:eastAsia="hu-HU"/>
        </w:rPr>
        <w:t xml:space="preserve"> [*]</w:t>
      </w:r>
    </w:p>
    <w:p w:rsidR="008B5CB7" w:rsidRPr="00B72D68" w:rsidRDefault="008B5CB7" w:rsidP="009C66FE">
      <w:pPr>
        <w:autoSpaceDE w:val="0"/>
        <w:autoSpaceDN w:val="0"/>
        <w:adjustRightInd w:val="0"/>
        <w:spacing w:before="20" w:after="0" w:line="276" w:lineRule="auto"/>
        <w:jc w:val="both"/>
        <w:rPr>
          <w:rFonts w:ascii="Arial Narrow" w:eastAsia="Times New Roman" w:hAnsi="Arial Narrow" w:cs="Times New Roman"/>
          <w:sz w:val="24"/>
          <w:szCs w:val="24"/>
          <w:lang w:eastAsia="hu-HU"/>
        </w:rPr>
      </w:pPr>
      <w:r w:rsidRPr="00B72D68">
        <w:rPr>
          <w:rFonts w:ascii="Arial Narrow" w:eastAsia="Times New Roman" w:hAnsi="Arial Narrow" w:cs="Times New Roman"/>
          <w:sz w:val="24"/>
          <w:szCs w:val="24"/>
          <w:lang w:eastAsia="hu-HU"/>
        </w:rPr>
        <w:t>Bankszámlaszáma:</w:t>
      </w:r>
      <w:r w:rsidR="0055514E" w:rsidRPr="00B72D68">
        <w:rPr>
          <w:rFonts w:ascii="Arial Narrow" w:eastAsia="Times New Roman" w:hAnsi="Arial Narrow" w:cs="Times New Roman"/>
          <w:sz w:val="24"/>
          <w:szCs w:val="24"/>
          <w:lang w:eastAsia="hu-HU"/>
        </w:rPr>
        <w:t xml:space="preserve"> [*]</w:t>
      </w:r>
    </w:p>
    <w:p w:rsidR="008B5CB7" w:rsidRPr="00B72D68" w:rsidRDefault="008B5CB7" w:rsidP="009C66FE">
      <w:pPr>
        <w:autoSpaceDE w:val="0"/>
        <w:autoSpaceDN w:val="0"/>
        <w:adjustRightInd w:val="0"/>
        <w:spacing w:before="20" w:after="0" w:line="276" w:lineRule="auto"/>
        <w:ind w:hanging="900"/>
        <w:jc w:val="both"/>
        <w:rPr>
          <w:rFonts w:ascii="Arial Narrow" w:eastAsia="Times New Roman" w:hAnsi="Arial Narrow" w:cs="Times New Roman"/>
          <w:sz w:val="24"/>
          <w:szCs w:val="24"/>
          <w:lang w:eastAsia="hu-HU"/>
        </w:rPr>
      </w:pPr>
    </w:p>
    <w:p w:rsidR="008B5CB7" w:rsidRPr="00825BCF" w:rsidRDefault="008B5CB7" w:rsidP="009C66FE">
      <w:pPr>
        <w:autoSpaceDE w:val="0"/>
        <w:autoSpaceDN w:val="0"/>
        <w:adjustRightInd w:val="0"/>
        <w:spacing w:before="20" w:after="0" w:line="276" w:lineRule="auto"/>
        <w:jc w:val="both"/>
        <w:rPr>
          <w:rFonts w:ascii="Arial Narrow" w:eastAsia="Times New Roman" w:hAnsi="Arial Narrow" w:cs="Times New Roman"/>
          <w:sz w:val="24"/>
          <w:szCs w:val="24"/>
          <w:lang w:eastAsia="hu-HU"/>
        </w:rPr>
      </w:pPr>
      <w:proofErr w:type="gramStart"/>
      <w:r w:rsidRPr="00B72D68">
        <w:rPr>
          <w:rFonts w:ascii="Arial Narrow" w:eastAsia="Times New Roman" w:hAnsi="Arial Narrow" w:cs="Times New Roman"/>
          <w:sz w:val="24"/>
          <w:szCs w:val="24"/>
          <w:lang w:eastAsia="hu-HU"/>
        </w:rPr>
        <w:t>mint</w:t>
      </w:r>
      <w:proofErr w:type="gramEnd"/>
      <w:r w:rsidRPr="00B72D68">
        <w:rPr>
          <w:rFonts w:ascii="Arial Narrow" w:eastAsia="Times New Roman" w:hAnsi="Arial Narrow" w:cs="Times New Roman"/>
          <w:sz w:val="24"/>
          <w:szCs w:val="24"/>
          <w:lang w:eastAsia="hu-HU"/>
        </w:rPr>
        <w:t xml:space="preserve"> Megbízó (a továbbiakban: </w:t>
      </w:r>
      <w:r w:rsidRPr="00B72D68">
        <w:rPr>
          <w:rFonts w:ascii="Arial Narrow" w:eastAsia="Times New Roman" w:hAnsi="Arial Narrow" w:cs="Times New Roman"/>
          <w:b/>
          <w:sz w:val="24"/>
          <w:szCs w:val="24"/>
          <w:lang w:eastAsia="hu-HU"/>
        </w:rPr>
        <w:t>Megbízó</w:t>
      </w:r>
      <w:r w:rsidRPr="00825BCF">
        <w:rPr>
          <w:rFonts w:ascii="Arial Narrow" w:eastAsia="Times New Roman" w:hAnsi="Arial Narrow" w:cs="Times New Roman"/>
          <w:sz w:val="24"/>
          <w:szCs w:val="24"/>
          <w:lang w:eastAsia="hu-HU"/>
        </w:rPr>
        <w:t>),</w:t>
      </w:r>
    </w:p>
    <w:p w:rsidR="008B5CB7" w:rsidRPr="00825BCF" w:rsidRDefault="008B5CB7" w:rsidP="009C66FE">
      <w:pPr>
        <w:autoSpaceDE w:val="0"/>
        <w:autoSpaceDN w:val="0"/>
        <w:adjustRightInd w:val="0"/>
        <w:spacing w:before="20" w:after="0" w:line="276" w:lineRule="auto"/>
        <w:ind w:hanging="900"/>
        <w:jc w:val="both"/>
        <w:rPr>
          <w:rFonts w:ascii="Arial Narrow" w:eastAsia="Times New Roman" w:hAnsi="Arial Narrow" w:cs="Times New Roman"/>
          <w:sz w:val="24"/>
          <w:szCs w:val="24"/>
          <w:lang w:eastAsia="hu-HU"/>
        </w:rPr>
      </w:pPr>
    </w:p>
    <w:p w:rsidR="008B5CB7" w:rsidRPr="00825BCF" w:rsidRDefault="008B5CB7" w:rsidP="009C66FE">
      <w:pPr>
        <w:autoSpaceDE w:val="0"/>
        <w:autoSpaceDN w:val="0"/>
        <w:adjustRightInd w:val="0"/>
        <w:spacing w:before="20" w:after="0" w:line="276" w:lineRule="auto"/>
        <w:jc w:val="both"/>
        <w:rPr>
          <w:rFonts w:ascii="Arial Narrow" w:eastAsia="Times New Roman" w:hAnsi="Arial Narrow" w:cs="Times New Roman"/>
          <w:sz w:val="24"/>
          <w:szCs w:val="24"/>
          <w:lang w:eastAsia="hu-HU"/>
        </w:rPr>
      </w:pPr>
      <w:proofErr w:type="gramStart"/>
      <w:r w:rsidRPr="00825BCF">
        <w:rPr>
          <w:rFonts w:ascii="Arial Narrow" w:eastAsia="Times New Roman" w:hAnsi="Arial Narrow" w:cs="Times New Roman"/>
          <w:sz w:val="24"/>
          <w:szCs w:val="24"/>
          <w:lang w:eastAsia="hu-HU"/>
        </w:rPr>
        <w:t>másrészről</w:t>
      </w:r>
      <w:proofErr w:type="gramEnd"/>
    </w:p>
    <w:p w:rsidR="008B5CB7" w:rsidRPr="00825BCF" w:rsidRDefault="008B5CB7" w:rsidP="009C66FE">
      <w:pPr>
        <w:autoSpaceDE w:val="0"/>
        <w:autoSpaceDN w:val="0"/>
        <w:adjustRightInd w:val="0"/>
        <w:spacing w:before="20" w:after="0" w:line="276" w:lineRule="auto"/>
        <w:jc w:val="both"/>
        <w:rPr>
          <w:rFonts w:ascii="Arial Narrow" w:eastAsia="Times New Roman" w:hAnsi="Arial Narrow" w:cs="Times New Roman"/>
          <w:sz w:val="24"/>
          <w:szCs w:val="24"/>
          <w:lang w:eastAsia="hu-HU"/>
        </w:rPr>
      </w:pPr>
    </w:p>
    <w:p w:rsidR="008B5CB7" w:rsidRPr="00825BCF" w:rsidRDefault="00B72D68" w:rsidP="009C66FE">
      <w:pPr>
        <w:autoSpaceDE w:val="0"/>
        <w:autoSpaceDN w:val="0"/>
        <w:adjustRightInd w:val="0"/>
        <w:spacing w:before="20" w:after="0" w:line="276" w:lineRule="auto"/>
        <w:jc w:val="both"/>
        <w:rPr>
          <w:rFonts w:ascii="Arial Narrow" w:eastAsia="Times New Roman" w:hAnsi="Arial Narrow" w:cs="Times New Roman"/>
          <w:b/>
          <w:sz w:val="24"/>
          <w:szCs w:val="24"/>
          <w:lang w:eastAsia="hu-HU"/>
        </w:rPr>
      </w:pPr>
      <w:r>
        <w:rPr>
          <w:rFonts w:ascii="Arial Narrow" w:eastAsia="Times New Roman" w:hAnsi="Arial Narrow" w:cs="Times New Roman"/>
          <w:b/>
          <w:sz w:val="24"/>
          <w:szCs w:val="24"/>
          <w:lang w:eastAsia="hu-HU"/>
        </w:rPr>
        <w:t>Solver Unio Fejlesztési Tanácsadó Korlátolt</w:t>
      </w:r>
      <w:r w:rsidR="008B5CB7" w:rsidRPr="00825BCF">
        <w:rPr>
          <w:rFonts w:ascii="Arial Narrow" w:eastAsia="Times New Roman" w:hAnsi="Arial Narrow" w:cs="Times New Roman"/>
          <w:b/>
          <w:sz w:val="24"/>
          <w:szCs w:val="24"/>
          <w:lang w:eastAsia="hu-HU"/>
        </w:rPr>
        <w:t xml:space="preserve"> Felelősségű Társaság</w:t>
      </w:r>
    </w:p>
    <w:p w:rsidR="008B5CB7" w:rsidRPr="00825BCF" w:rsidRDefault="008B5CB7" w:rsidP="009C66FE">
      <w:pPr>
        <w:autoSpaceDE w:val="0"/>
        <w:autoSpaceDN w:val="0"/>
        <w:adjustRightInd w:val="0"/>
        <w:spacing w:before="20" w:after="0" w:line="276" w:lineRule="auto"/>
        <w:jc w:val="both"/>
        <w:rPr>
          <w:rFonts w:ascii="Arial Narrow" w:eastAsia="Times New Roman" w:hAnsi="Arial Narrow" w:cs="Times New Roman"/>
          <w:sz w:val="24"/>
          <w:szCs w:val="24"/>
          <w:lang w:eastAsia="hu-HU"/>
        </w:rPr>
      </w:pPr>
    </w:p>
    <w:p w:rsidR="008B5CB7" w:rsidRPr="00825BCF" w:rsidRDefault="008B5CB7" w:rsidP="009C66FE">
      <w:pPr>
        <w:autoSpaceDE w:val="0"/>
        <w:autoSpaceDN w:val="0"/>
        <w:adjustRightInd w:val="0"/>
        <w:spacing w:before="20" w:after="0" w:line="276" w:lineRule="auto"/>
        <w:jc w:val="both"/>
        <w:rPr>
          <w:rFonts w:ascii="Arial Narrow" w:eastAsia="Times New Roman" w:hAnsi="Arial Narrow" w:cs="Times New Roman"/>
          <w:sz w:val="24"/>
          <w:szCs w:val="24"/>
          <w:lang w:eastAsia="hu-HU"/>
        </w:rPr>
      </w:pPr>
      <w:r w:rsidRPr="00825BCF">
        <w:rPr>
          <w:rFonts w:ascii="Arial Narrow" w:eastAsia="Times New Roman" w:hAnsi="Arial Narrow" w:cs="Times New Roman"/>
          <w:sz w:val="24"/>
          <w:szCs w:val="24"/>
          <w:lang w:eastAsia="hu-HU"/>
        </w:rPr>
        <w:t>Székhelye: 1</w:t>
      </w:r>
      <w:r w:rsidR="00B72D68">
        <w:rPr>
          <w:rFonts w:ascii="Arial Narrow" w:eastAsia="Times New Roman" w:hAnsi="Arial Narrow" w:cs="Times New Roman"/>
          <w:sz w:val="24"/>
          <w:szCs w:val="24"/>
          <w:lang w:eastAsia="hu-HU"/>
        </w:rPr>
        <w:t xml:space="preserve">113. Budapest, Ábel Jenő utca 8. </w:t>
      </w:r>
    </w:p>
    <w:p w:rsidR="008B5CB7" w:rsidRPr="00825BCF" w:rsidRDefault="008B5CB7" w:rsidP="009C66FE">
      <w:pPr>
        <w:autoSpaceDE w:val="0"/>
        <w:autoSpaceDN w:val="0"/>
        <w:adjustRightInd w:val="0"/>
        <w:spacing w:before="20" w:after="0" w:line="276" w:lineRule="auto"/>
        <w:jc w:val="both"/>
        <w:rPr>
          <w:rFonts w:ascii="Arial Narrow" w:eastAsia="Times New Roman" w:hAnsi="Arial Narrow" w:cs="Times New Roman"/>
          <w:sz w:val="24"/>
          <w:szCs w:val="24"/>
          <w:lang w:eastAsia="hu-HU"/>
        </w:rPr>
      </w:pPr>
      <w:r w:rsidRPr="00825BCF">
        <w:rPr>
          <w:rFonts w:ascii="Arial Narrow" w:eastAsia="Times New Roman" w:hAnsi="Arial Narrow" w:cs="Times New Roman"/>
          <w:sz w:val="24"/>
          <w:szCs w:val="24"/>
          <w:lang w:eastAsia="hu-HU"/>
        </w:rPr>
        <w:t xml:space="preserve">Képviseli: </w:t>
      </w:r>
      <w:r w:rsidR="00B72D68">
        <w:rPr>
          <w:rFonts w:ascii="Arial Narrow" w:eastAsia="Times New Roman" w:hAnsi="Arial Narrow" w:cs="Times New Roman"/>
          <w:sz w:val="24"/>
          <w:szCs w:val="24"/>
          <w:lang w:eastAsia="hu-HU"/>
        </w:rPr>
        <w:t xml:space="preserve">Csonka Attila </w:t>
      </w:r>
      <w:r w:rsidRPr="00825BCF">
        <w:rPr>
          <w:rFonts w:ascii="Arial Narrow" w:eastAsia="Times New Roman" w:hAnsi="Arial Narrow" w:cs="Times New Roman"/>
          <w:sz w:val="24"/>
          <w:szCs w:val="24"/>
          <w:lang w:eastAsia="hu-HU"/>
        </w:rPr>
        <w:t>ügyvezető</w:t>
      </w:r>
    </w:p>
    <w:p w:rsidR="008B5CB7" w:rsidRPr="00825BCF" w:rsidRDefault="008B5CB7" w:rsidP="009C66FE">
      <w:pPr>
        <w:autoSpaceDE w:val="0"/>
        <w:autoSpaceDN w:val="0"/>
        <w:adjustRightInd w:val="0"/>
        <w:spacing w:before="20" w:after="0" w:line="276" w:lineRule="auto"/>
        <w:jc w:val="both"/>
        <w:rPr>
          <w:rFonts w:ascii="Arial Narrow" w:eastAsia="Times New Roman" w:hAnsi="Arial Narrow" w:cs="Times New Roman"/>
          <w:sz w:val="24"/>
          <w:szCs w:val="24"/>
          <w:lang w:eastAsia="hu-HU"/>
        </w:rPr>
      </w:pPr>
      <w:r w:rsidRPr="00825BCF">
        <w:rPr>
          <w:rFonts w:ascii="Arial Narrow" w:eastAsia="Times New Roman" w:hAnsi="Arial Narrow" w:cs="Times New Roman"/>
          <w:sz w:val="24"/>
          <w:szCs w:val="24"/>
          <w:lang w:eastAsia="hu-HU"/>
        </w:rPr>
        <w:t xml:space="preserve">Cégjegyzékszáma: </w:t>
      </w:r>
      <w:r w:rsidR="00B72D68" w:rsidRPr="00B72D68">
        <w:rPr>
          <w:rFonts w:ascii="Arial Narrow" w:eastAsia="Times New Roman" w:hAnsi="Arial Narrow" w:cs="Times New Roman"/>
          <w:sz w:val="24"/>
          <w:szCs w:val="24"/>
          <w:lang w:eastAsia="hu-HU"/>
        </w:rPr>
        <w:t>01-09-861015</w:t>
      </w:r>
    </w:p>
    <w:p w:rsidR="00B72D68" w:rsidRDefault="008B5CB7" w:rsidP="009C66FE">
      <w:pPr>
        <w:autoSpaceDE w:val="0"/>
        <w:autoSpaceDN w:val="0"/>
        <w:adjustRightInd w:val="0"/>
        <w:spacing w:before="20" w:after="0" w:line="276" w:lineRule="auto"/>
        <w:jc w:val="both"/>
        <w:rPr>
          <w:rFonts w:ascii="Arial Narrow" w:eastAsia="Times New Roman" w:hAnsi="Arial Narrow" w:cs="Times New Roman"/>
          <w:sz w:val="24"/>
          <w:szCs w:val="24"/>
          <w:lang w:eastAsia="hu-HU"/>
        </w:rPr>
      </w:pPr>
      <w:r w:rsidRPr="00825BCF">
        <w:rPr>
          <w:rFonts w:ascii="Arial Narrow" w:eastAsia="Times New Roman" w:hAnsi="Arial Narrow" w:cs="Times New Roman"/>
          <w:sz w:val="24"/>
          <w:szCs w:val="24"/>
          <w:lang w:eastAsia="hu-HU"/>
        </w:rPr>
        <w:t xml:space="preserve">Adószáma: </w:t>
      </w:r>
      <w:r w:rsidR="00B72D68" w:rsidRPr="00B72D68">
        <w:rPr>
          <w:rFonts w:ascii="Arial Narrow" w:eastAsia="Times New Roman" w:hAnsi="Arial Narrow" w:cs="Times New Roman"/>
          <w:sz w:val="24"/>
          <w:szCs w:val="24"/>
          <w:lang w:eastAsia="hu-HU"/>
        </w:rPr>
        <w:t>13548999-2-43</w:t>
      </w:r>
    </w:p>
    <w:p w:rsidR="008B5CB7" w:rsidRPr="00825BCF" w:rsidRDefault="008B5CB7" w:rsidP="009C66FE">
      <w:pPr>
        <w:autoSpaceDE w:val="0"/>
        <w:autoSpaceDN w:val="0"/>
        <w:adjustRightInd w:val="0"/>
        <w:spacing w:before="20" w:after="0" w:line="276" w:lineRule="auto"/>
        <w:jc w:val="both"/>
        <w:rPr>
          <w:rFonts w:ascii="Arial Narrow" w:eastAsia="Times New Roman" w:hAnsi="Arial Narrow" w:cs="Times New Roman"/>
          <w:sz w:val="24"/>
          <w:szCs w:val="24"/>
          <w:lang w:eastAsia="hu-HU"/>
        </w:rPr>
      </w:pPr>
      <w:r w:rsidRPr="00825BCF">
        <w:rPr>
          <w:rFonts w:ascii="Arial Narrow" w:eastAsia="Times New Roman" w:hAnsi="Arial Narrow" w:cs="Times New Roman"/>
          <w:sz w:val="24"/>
          <w:szCs w:val="24"/>
          <w:lang w:eastAsia="hu-HU"/>
        </w:rPr>
        <w:t xml:space="preserve">Bankszámlaszáma: </w:t>
      </w:r>
      <w:r w:rsidR="00B72D68" w:rsidRPr="00B72D68">
        <w:rPr>
          <w:rFonts w:ascii="Arial Narrow" w:eastAsia="Times New Roman" w:hAnsi="Arial Narrow" w:cs="Times New Roman"/>
          <w:sz w:val="24"/>
          <w:szCs w:val="24"/>
          <w:lang w:eastAsia="hu-HU"/>
        </w:rPr>
        <w:t>11711065-20000899</w:t>
      </w:r>
    </w:p>
    <w:p w:rsidR="008B5CB7" w:rsidRPr="00825BCF" w:rsidRDefault="008B5CB7" w:rsidP="009C66FE">
      <w:pPr>
        <w:autoSpaceDE w:val="0"/>
        <w:autoSpaceDN w:val="0"/>
        <w:adjustRightInd w:val="0"/>
        <w:spacing w:before="20" w:after="0" w:line="276" w:lineRule="auto"/>
        <w:ind w:hanging="900"/>
        <w:jc w:val="both"/>
        <w:rPr>
          <w:rFonts w:ascii="Arial Narrow" w:eastAsia="Times New Roman" w:hAnsi="Arial Narrow" w:cs="Times New Roman"/>
          <w:sz w:val="24"/>
          <w:szCs w:val="24"/>
          <w:lang w:eastAsia="hu-HU"/>
        </w:rPr>
      </w:pPr>
    </w:p>
    <w:p w:rsidR="008B5CB7" w:rsidRPr="00825BCF" w:rsidRDefault="008B5CB7" w:rsidP="009C66FE">
      <w:pPr>
        <w:autoSpaceDE w:val="0"/>
        <w:autoSpaceDN w:val="0"/>
        <w:adjustRightInd w:val="0"/>
        <w:spacing w:before="20" w:after="0" w:line="276" w:lineRule="auto"/>
        <w:jc w:val="both"/>
        <w:rPr>
          <w:rFonts w:ascii="Arial Narrow" w:eastAsia="Times New Roman" w:hAnsi="Arial Narrow" w:cs="Times New Roman"/>
          <w:sz w:val="24"/>
          <w:szCs w:val="24"/>
          <w:lang w:eastAsia="hu-HU"/>
        </w:rPr>
      </w:pPr>
      <w:proofErr w:type="gramStart"/>
      <w:r w:rsidRPr="00825BCF">
        <w:rPr>
          <w:rFonts w:ascii="Arial Narrow" w:eastAsia="Times New Roman" w:hAnsi="Arial Narrow" w:cs="Times New Roman"/>
          <w:sz w:val="24"/>
          <w:szCs w:val="24"/>
          <w:lang w:eastAsia="hu-HU"/>
        </w:rPr>
        <w:t>mint</w:t>
      </w:r>
      <w:proofErr w:type="gramEnd"/>
      <w:r w:rsidRPr="00825BCF">
        <w:rPr>
          <w:rFonts w:ascii="Arial Narrow" w:eastAsia="Times New Roman" w:hAnsi="Arial Narrow" w:cs="Times New Roman"/>
          <w:sz w:val="24"/>
          <w:szCs w:val="24"/>
          <w:lang w:eastAsia="hu-HU"/>
        </w:rPr>
        <w:t xml:space="preserve"> Megbízott (a továbbiakban: </w:t>
      </w:r>
      <w:r w:rsidRPr="00825BCF">
        <w:rPr>
          <w:rFonts w:ascii="Arial Narrow" w:eastAsia="Times New Roman" w:hAnsi="Arial Narrow" w:cs="Times New Roman"/>
          <w:b/>
          <w:sz w:val="24"/>
          <w:szCs w:val="24"/>
          <w:lang w:eastAsia="hu-HU"/>
        </w:rPr>
        <w:t>Megbízott</w:t>
      </w:r>
      <w:r w:rsidRPr="00825BCF">
        <w:rPr>
          <w:rFonts w:ascii="Arial Narrow" w:eastAsia="Times New Roman" w:hAnsi="Arial Narrow" w:cs="Times New Roman"/>
          <w:sz w:val="24"/>
          <w:szCs w:val="24"/>
          <w:lang w:eastAsia="hu-HU"/>
        </w:rPr>
        <w:t xml:space="preserve">) </w:t>
      </w:r>
    </w:p>
    <w:p w:rsidR="008B5CB7" w:rsidRPr="00825BCF" w:rsidRDefault="008B5CB7" w:rsidP="009C66FE">
      <w:pPr>
        <w:autoSpaceDE w:val="0"/>
        <w:autoSpaceDN w:val="0"/>
        <w:adjustRightInd w:val="0"/>
        <w:spacing w:before="20" w:after="0" w:line="276" w:lineRule="auto"/>
        <w:jc w:val="both"/>
        <w:rPr>
          <w:rFonts w:ascii="Arial Narrow" w:eastAsia="Times New Roman" w:hAnsi="Arial Narrow" w:cs="Times New Roman"/>
          <w:sz w:val="24"/>
          <w:szCs w:val="24"/>
          <w:lang w:eastAsia="hu-HU"/>
        </w:rPr>
      </w:pPr>
    </w:p>
    <w:p w:rsidR="008B5CB7" w:rsidRPr="00825BCF" w:rsidRDefault="008B5CB7" w:rsidP="009C66FE">
      <w:pPr>
        <w:autoSpaceDE w:val="0"/>
        <w:autoSpaceDN w:val="0"/>
        <w:adjustRightInd w:val="0"/>
        <w:spacing w:before="20" w:after="0" w:line="276" w:lineRule="auto"/>
        <w:jc w:val="both"/>
        <w:rPr>
          <w:rFonts w:ascii="Arial Narrow" w:eastAsia="Times New Roman" w:hAnsi="Arial Narrow" w:cs="Times New Roman"/>
          <w:sz w:val="24"/>
          <w:szCs w:val="24"/>
          <w:lang w:eastAsia="hu-HU"/>
        </w:rPr>
      </w:pPr>
      <w:r w:rsidRPr="00825BCF">
        <w:rPr>
          <w:rFonts w:ascii="Arial Narrow" w:eastAsia="Times New Roman" w:hAnsi="Arial Narrow" w:cs="Times New Roman"/>
          <w:sz w:val="24"/>
          <w:szCs w:val="24"/>
          <w:lang w:eastAsia="hu-HU"/>
        </w:rPr>
        <w:t xml:space="preserve">(a továbbiakban együttesen: </w:t>
      </w:r>
      <w:r w:rsidRPr="00825BCF">
        <w:rPr>
          <w:rFonts w:ascii="Arial Narrow" w:eastAsia="Times New Roman" w:hAnsi="Arial Narrow" w:cs="Times New Roman"/>
          <w:b/>
          <w:sz w:val="24"/>
          <w:szCs w:val="24"/>
          <w:lang w:eastAsia="hu-HU"/>
        </w:rPr>
        <w:t>szerződő Felek</w:t>
      </w:r>
      <w:r w:rsidRPr="00825BCF">
        <w:rPr>
          <w:rFonts w:ascii="Arial Narrow" w:eastAsia="Times New Roman" w:hAnsi="Arial Narrow" w:cs="Times New Roman"/>
          <w:sz w:val="24"/>
          <w:szCs w:val="24"/>
          <w:lang w:eastAsia="hu-HU"/>
        </w:rPr>
        <w:t>) között az alulírott napon és helyen az alábbi feltételekkel.</w:t>
      </w:r>
    </w:p>
    <w:p w:rsidR="008B5CB7" w:rsidRPr="00825BCF" w:rsidRDefault="008B5CB7" w:rsidP="009C66FE">
      <w:pPr>
        <w:spacing w:before="20" w:after="0" w:line="276" w:lineRule="auto"/>
        <w:jc w:val="both"/>
        <w:rPr>
          <w:rFonts w:ascii="Arial Narrow" w:hAnsi="Arial Narrow"/>
          <w:sz w:val="24"/>
          <w:szCs w:val="24"/>
        </w:rPr>
      </w:pPr>
    </w:p>
    <w:p w:rsidR="00754DBB" w:rsidRPr="00825BCF" w:rsidRDefault="00357B72" w:rsidP="009C66FE">
      <w:pPr>
        <w:pStyle w:val="Listaszerbekezds"/>
        <w:numPr>
          <w:ilvl w:val="0"/>
          <w:numId w:val="1"/>
        </w:numPr>
        <w:spacing w:before="20" w:after="0" w:line="276" w:lineRule="auto"/>
        <w:jc w:val="both"/>
        <w:rPr>
          <w:rFonts w:ascii="Arial Narrow" w:hAnsi="Arial Narrow"/>
          <w:b/>
          <w:sz w:val="24"/>
          <w:szCs w:val="24"/>
        </w:rPr>
      </w:pPr>
      <w:r w:rsidRPr="00825BCF">
        <w:rPr>
          <w:rFonts w:ascii="Arial Narrow" w:hAnsi="Arial Narrow"/>
          <w:b/>
          <w:sz w:val="24"/>
          <w:szCs w:val="24"/>
        </w:rPr>
        <w:t>A szerződés tárgya és előzményei</w:t>
      </w:r>
    </w:p>
    <w:p w:rsidR="0055514E" w:rsidRPr="00825BCF" w:rsidRDefault="0055514E" w:rsidP="009C66FE">
      <w:pPr>
        <w:pStyle w:val="Listaszerbekezds"/>
        <w:spacing w:before="20" w:after="0" w:line="276" w:lineRule="auto"/>
        <w:ind w:left="360"/>
        <w:jc w:val="both"/>
        <w:rPr>
          <w:rFonts w:ascii="Arial Narrow" w:hAnsi="Arial Narrow"/>
          <w:sz w:val="24"/>
          <w:szCs w:val="24"/>
        </w:rPr>
      </w:pPr>
    </w:p>
    <w:p w:rsidR="00357B72" w:rsidRPr="00825BCF" w:rsidRDefault="00357B72" w:rsidP="00B72D68">
      <w:pPr>
        <w:pStyle w:val="Listaszerbekezds"/>
        <w:numPr>
          <w:ilvl w:val="1"/>
          <w:numId w:val="1"/>
        </w:numPr>
        <w:spacing w:before="20" w:after="0" w:line="276" w:lineRule="auto"/>
        <w:jc w:val="both"/>
        <w:rPr>
          <w:rFonts w:ascii="Arial Narrow" w:hAnsi="Arial Narrow"/>
          <w:sz w:val="24"/>
          <w:szCs w:val="24"/>
        </w:rPr>
      </w:pPr>
      <w:r w:rsidRPr="00825BCF">
        <w:rPr>
          <w:rFonts w:ascii="Arial Narrow" w:hAnsi="Arial Narrow"/>
          <w:sz w:val="24"/>
          <w:szCs w:val="24"/>
        </w:rPr>
        <w:t xml:space="preserve">Megbízó </w:t>
      </w:r>
      <w:r w:rsidR="0055514E" w:rsidRPr="00825BCF">
        <w:rPr>
          <w:rFonts w:ascii="Arial Narrow" w:hAnsi="Arial Narrow"/>
          <w:sz w:val="24"/>
          <w:szCs w:val="24"/>
        </w:rPr>
        <w:t>megrendeli,</w:t>
      </w:r>
      <w:r w:rsidRPr="00825BCF">
        <w:rPr>
          <w:rFonts w:ascii="Arial Narrow" w:hAnsi="Arial Narrow"/>
          <w:sz w:val="24"/>
          <w:szCs w:val="24"/>
        </w:rPr>
        <w:t xml:space="preserve"> Megbízott elvállalja a </w:t>
      </w:r>
      <w:r w:rsidR="00C170CD">
        <w:rPr>
          <w:rFonts w:ascii="Arial Narrow" w:hAnsi="Arial Narrow"/>
          <w:sz w:val="24"/>
          <w:szCs w:val="24"/>
        </w:rPr>
        <w:t xml:space="preserve">TOP-1.2.1 Társadalmi és környezeti szempontból fenntartható turizmusfejlesztés </w:t>
      </w:r>
      <w:r w:rsidR="00B72D68">
        <w:rPr>
          <w:rFonts w:ascii="Arial Narrow" w:hAnsi="Arial Narrow"/>
          <w:sz w:val="24"/>
          <w:szCs w:val="24"/>
        </w:rPr>
        <w:t>című pályázat projekt el</w:t>
      </w:r>
      <w:r w:rsidR="005B4DF6">
        <w:rPr>
          <w:rFonts w:ascii="Arial Narrow" w:hAnsi="Arial Narrow"/>
          <w:sz w:val="24"/>
          <w:szCs w:val="24"/>
        </w:rPr>
        <w:t>ő</w:t>
      </w:r>
      <w:r w:rsidR="00B72D68">
        <w:rPr>
          <w:rFonts w:ascii="Arial Narrow" w:hAnsi="Arial Narrow"/>
          <w:sz w:val="24"/>
          <w:szCs w:val="24"/>
        </w:rPr>
        <w:t xml:space="preserve">készítés </w:t>
      </w:r>
      <w:r w:rsidR="00FE7084" w:rsidRPr="00825BCF">
        <w:rPr>
          <w:rFonts w:ascii="Arial Narrow" w:hAnsi="Arial Narrow"/>
          <w:sz w:val="24"/>
          <w:szCs w:val="24"/>
        </w:rPr>
        <w:t>tárgyú munka</w:t>
      </w:r>
      <w:r w:rsidRPr="00825BCF">
        <w:rPr>
          <w:rFonts w:ascii="Arial Narrow" w:hAnsi="Arial Narrow"/>
          <w:sz w:val="24"/>
          <w:szCs w:val="24"/>
        </w:rPr>
        <w:t xml:space="preserve"> megvalósítását, a jelen szerződés 1. sz. mellékletében meghatározott helyszíneken, az ott meghatározott tartalommal és időtartamban a hatályos jogszabályi előírásoknak megfelelően.</w:t>
      </w:r>
    </w:p>
    <w:p w:rsidR="009C66FE" w:rsidRPr="00825BCF" w:rsidRDefault="009C66FE" w:rsidP="009C66FE">
      <w:pPr>
        <w:pStyle w:val="Listaszerbekezds"/>
        <w:numPr>
          <w:ilvl w:val="1"/>
          <w:numId w:val="1"/>
        </w:numPr>
        <w:spacing w:before="20" w:after="0" w:line="276" w:lineRule="auto"/>
        <w:jc w:val="both"/>
        <w:rPr>
          <w:rFonts w:ascii="Arial Narrow" w:hAnsi="Arial Narrow"/>
          <w:sz w:val="24"/>
          <w:szCs w:val="24"/>
        </w:rPr>
      </w:pPr>
      <w:r w:rsidRPr="00825BCF">
        <w:rPr>
          <w:rFonts w:ascii="Arial Narrow" w:hAnsi="Arial Narrow"/>
          <w:sz w:val="24"/>
          <w:szCs w:val="24"/>
        </w:rPr>
        <w:t>Jelen szerződés annak aláírásával lép hatályba.</w:t>
      </w:r>
    </w:p>
    <w:p w:rsidR="0055514E" w:rsidRDefault="00754DBB" w:rsidP="009C66FE">
      <w:pPr>
        <w:pStyle w:val="Listaszerbekezds"/>
        <w:numPr>
          <w:ilvl w:val="1"/>
          <w:numId w:val="1"/>
        </w:numPr>
        <w:spacing w:before="20" w:after="0" w:line="276" w:lineRule="auto"/>
        <w:jc w:val="both"/>
        <w:rPr>
          <w:rFonts w:ascii="Arial Narrow" w:hAnsi="Arial Narrow"/>
          <w:sz w:val="24"/>
          <w:szCs w:val="24"/>
        </w:rPr>
      </w:pPr>
      <w:r w:rsidRPr="00825BCF">
        <w:rPr>
          <w:rFonts w:ascii="Arial Narrow" w:hAnsi="Arial Narrow"/>
          <w:sz w:val="24"/>
          <w:szCs w:val="24"/>
        </w:rPr>
        <w:t xml:space="preserve">Jelen szerződés teljesítésének </w:t>
      </w:r>
      <w:r w:rsidR="0055514E" w:rsidRPr="00825BCF">
        <w:rPr>
          <w:rFonts w:ascii="Arial Narrow" w:hAnsi="Arial Narrow"/>
          <w:sz w:val="24"/>
          <w:szCs w:val="24"/>
        </w:rPr>
        <w:t>határ</w:t>
      </w:r>
      <w:r w:rsidRPr="00825BCF">
        <w:rPr>
          <w:rFonts w:ascii="Arial Narrow" w:hAnsi="Arial Narrow"/>
          <w:sz w:val="24"/>
          <w:szCs w:val="24"/>
        </w:rPr>
        <w:t>napja</w:t>
      </w:r>
      <w:r w:rsidR="0055514E" w:rsidRPr="00825BCF">
        <w:rPr>
          <w:rFonts w:ascii="Arial Narrow" w:hAnsi="Arial Narrow"/>
          <w:sz w:val="24"/>
          <w:szCs w:val="24"/>
        </w:rPr>
        <w:t xml:space="preserve">: </w:t>
      </w:r>
      <w:r w:rsidR="005B4DF6">
        <w:rPr>
          <w:rFonts w:ascii="Arial Narrow" w:hAnsi="Arial Narrow"/>
          <w:sz w:val="24"/>
          <w:szCs w:val="24"/>
        </w:rPr>
        <w:t>a Támogatói döntés meghozatalának napja</w:t>
      </w:r>
    </w:p>
    <w:p w:rsidR="00825BCF" w:rsidRDefault="00825BCF" w:rsidP="00825BCF">
      <w:pPr>
        <w:pStyle w:val="Listaszerbekezds"/>
        <w:spacing w:before="20" w:after="0" w:line="276" w:lineRule="auto"/>
        <w:ind w:left="792"/>
        <w:jc w:val="both"/>
        <w:rPr>
          <w:rFonts w:ascii="Arial Narrow" w:hAnsi="Arial Narrow"/>
          <w:sz w:val="24"/>
          <w:szCs w:val="24"/>
        </w:rPr>
      </w:pPr>
    </w:p>
    <w:p w:rsidR="00825BCF" w:rsidRPr="00825BCF" w:rsidRDefault="00825BCF" w:rsidP="00825BCF">
      <w:pPr>
        <w:pStyle w:val="Listaszerbekezds"/>
        <w:spacing w:before="20" w:after="0" w:line="276" w:lineRule="auto"/>
        <w:ind w:left="792"/>
        <w:jc w:val="both"/>
        <w:rPr>
          <w:rFonts w:ascii="Arial Narrow" w:hAnsi="Arial Narrow"/>
          <w:sz w:val="24"/>
          <w:szCs w:val="24"/>
        </w:rPr>
      </w:pPr>
    </w:p>
    <w:p w:rsidR="0055514E" w:rsidRPr="00825BCF" w:rsidRDefault="0055514E" w:rsidP="009C66FE">
      <w:pPr>
        <w:pStyle w:val="Listaszerbekezds"/>
        <w:spacing w:before="20" w:after="0" w:line="276" w:lineRule="auto"/>
        <w:ind w:left="792"/>
        <w:jc w:val="both"/>
        <w:rPr>
          <w:rFonts w:ascii="Arial Narrow" w:hAnsi="Arial Narrow"/>
          <w:sz w:val="24"/>
          <w:szCs w:val="24"/>
        </w:rPr>
      </w:pPr>
    </w:p>
    <w:p w:rsidR="00357B72" w:rsidRPr="00825BCF" w:rsidRDefault="00357B72" w:rsidP="009C66FE">
      <w:pPr>
        <w:pStyle w:val="Listaszerbekezds"/>
        <w:numPr>
          <w:ilvl w:val="0"/>
          <w:numId w:val="1"/>
        </w:numPr>
        <w:spacing w:before="20" w:after="0" w:line="276" w:lineRule="auto"/>
        <w:jc w:val="both"/>
        <w:rPr>
          <w:rFonts w:ascii="Arial Narrow" w:hAnsi="Arial Narrow"/>
          <w:b/>
          <w:sz w:val="24"/>
          <w:szCs w:val="24"/>
        </w:rPr>
      </w:pPr>
      <w:r w:rsidRPr="00825BCF">
        <w:rPr>
          <w:rFonts w:ascii="Arial Narrow" w:hAnsi="Arial Narrow"/>
          <w:b/>
          <w:sz w:val="24"/>
          <w:szCs w:val="24"/>
        </w:rPr>
        <w:t>Megbízási díj</w:t>
      </w:r>
    </w:p>
    <w:p w:rsidR="0055514E" w:rsidRPr="00825BCF" w:rsidRDefault="0055514E" w:rsidP="009C66FE">
      <w:pPr>
        <w:pStyle w:val="Listaszerbekezds"/>
        <w:spacing w:before="20" w:after="0" w:line="276" w:lineRule="auto"/>
        <w:ind w:left="360"/>
        <w:jc w:val="both"/>
        <w:rPr>
          <w:rFonts w:ascii="Arial Narrow" w:hAnsi="Arial Narrow"/>
          <w:sz w:val="24"/>
          <w:szCs w:val="24"/>
        </w:rPr>
      </w:pPr>
    </w:p>
    <w:p w:rsidR="0055514E" w:rsidRPr="00825BCF" w:rsidRDefault="0055514E" w:rsidP="009C66FE">
      <w:pPr>
        <w:pStyle w:val="Listaszerbekezds"/>
        <w:numPr>
          <w:ilvl w:val="1"/>
          <w:numId w:val="1"/>
        </w:numPr>
        <w:spacing w:before="20" w:after="0" w:line="276" w:lineRule="auto"/>
        <w:contextualSpacing w:val="0"/>
        <w:jc w:val="both"/>
        <w:rPr>
          <w:rFonts w:ascii="Arial Narrow" w:hAnsi="Arial Narrow"/>
          <w:sz w:val="24"/>
          <w:szCs w:val="24"/>
        </w:rPr>
      </w:pPr>
      <w:r w:rsidRPr="00825BCF">
        <w:rPr>
          <w:rFonts w:ascii="Arial Narrow" w:hAnsi="Arial Narrow"/>
          <w:sz w:val="24"/>
          <w:szCs w:val="24"/>
        </w:rPr>
        <w:t>A Megbízott</w:t>
      </w:r>
      <w:r w:rsidR="004D3A20" w:rsidRPr="00825BCF">
        <w:rPr>
          <w:rFonts w:ascii="Arial Narrow" w:hAnsi="Arial Narrow"/>
          <w:sz w:val="24"/>
          <w:szCs w:val="24"/>
        </w:rPr>
        <w:t>at</w:t>
      </w:r>
      <w:r w:rsidRPr="00825BCF">
        <w:rPr>
          <w:rFonts w:ascii="Arial Narrow" w:hAnsi="Arial Narrow"/>
          <w:sz w:val="24"/>
          <w:szCs w:val="24"/>
        </w:rPr>
        <w:t xml:space="preserve"> az 1. pont szerinti tevékenységéért, a jelen szerződés 2. sz. mellékletében meghatározott összegű megbízási díj illeti meg, az ott részletezett ütemezésben.</w:t>
      </w:r>
    </w:p>
    <w:p w:rsidR="004D3A20" w:rsidRPr="00825BCF" w:rsidRDefault="0055514E" w:rsidP="009C66FE">
      <w:pPr>
        <w:pStyle w:val="Listaszerbekezds"/>
        <w:numPr>
          <w:ilvl w:val="1"/>
          <w:numId w:val="1"/>
        </w:numPr>
        <w:spacing w:before="20" w:after="0" w:line="276" w:lineRule="auto"/>
        <w:jc w:val="both"/>
        <w:rPr>
          <w:rFonts w:ascii="Arial Narrow" w:hAnsi="Arial Narrow"/>
          <w:sz w:val="24"/>
          <w:szCs w:val="24"/>
        </w:rPr>
      </w:pPr>
      <w:r w:rsidRPr="00825BCF">
        <w:rPr>
          <w:rFonts w:ascii="Arial Narrow" w:hAnsi="Arial Narrow"/>
          <w:sz w:val="24"/>
          <w:szCs w:val="24"/>
        </w:rPr>
        <w:t>A Megbízási díj Megbízottnak a jelen szerződés teljesítéséből eredő kötelezettségei teljesítésével kapcsolatban felmerülő valamennyi költségét, készkiadását magában foglalja, kivéve a hatósági engedélyek beszerzése során felmerülő illetékeket és egyéb hatósági díjakat, melyeket Megbízott Megbízó külön utasítása esetén, azok felmerülésekor megfizet, azzal, hogy Megbízó köteles a Megbízott által kifizetett ilyen jellegű költségeket a felmerülésüktől számított 10 napon belül Megbízott részére megfizetni.</w:t>
      </w:r>
    </w:p>
    <w:p w:rsidR="004D3A20" w:rsidRPr="00825BCF" w:rsidRDefault="004D3A20" w:rsidP="009C66FE">
      <w:pPr>
        <w:pStyle w:val="Listaszerbekezds"/>
        <w:spacing w:before="20" w:after="0" w:line="276" w:lineRule="auto"/>
        <w:ind w:left="792"/>
        <w:jc w:val="both"/>
        <w:rPr>
          <w:rFonts w:ascii="Arial Narrow" w:hAnsi="Arial Narrow"/>
          <w:sz w:val="24"/>
          <w:szCs w:val="24"/>
        </w:rPr>
      </w:pPr>
    </w:p>
    <w:p w:rsidR="001E3769" w:rsidRPr="00825BCF" w:rsidRDefault="004D3A20" w:rsidP="009C66FE">
      <w:pPr>
        <w:pStyle w:val="Listaszerbekezds"/>
        <w:numPr>
          <w:ilvl w:val="0"/>
          <w:numId w:val="1"/>
        </w:numPr>
        <w:spacing w:before="20" w:after="0" w:line="276" w:lineRule="auto"/>
        <w:jc w:val="both"/>
        <w:rPr>
          <w:rFonts w:ascii="Arial Narrow" w:hAnsi="Arial Narrow"/>
          <w:b/>
          <w:sz w:val="24"/>
          <w:szCs w:val="24"/>
        </w:rPr>
      </w:pPr>
      <w:r w:rsidRPr="00825BCF">
        <w:rPr>
          <w:rFonts w:ascii="Arial Narrow" w:hAnsi="Arial Narrow"/>
          <w:b/>
          <w:sz w:val="24"/>
          <w:szCs w:val="24"/>
        </w:rPr>
        <w:t>Felek jogai és kötelezettségei</w:t>
      </w:r>
    </w:p>
    <w:p w:rsidR="001E3769" w:rsidRPr="00825BCF" w:rsidRDefault="001E3769" w:rsidP="009C66FE">
      <w:pPr>
        <w:pStyle w:val="Listaszerbekezds"/>
        <w:spacing w:before="20" w:after="0" w:line="276" w:lineRule="auto"/>
        <w:ind w:left="360"/>
        <w:jc w:val="both"/>
        <w:rPr>
          <w:rFonts w:ascii="Arial Narrow" w:hAnsi="Arial Narrow"/>
          <w:b/>
          <w:sz w:val="24"/>
          <w:szCs w:val="24"/>
        </w:rPr>
      </w:pPr>
    </w:p>
    <w:p w:rsidR="009E71AA" w:rsidRPr="00825BCF" w:rsidRDefault="001E3769" w:rsidP="009C66FE">
      <w:pPr>
        <w:pStyle w:val="Listaszerbekezds"/>
        <w:numPr>
          <w:ilvl w:val="1"/>
          <w:numId w:val="1"/>
        </w:numPr>
        <w:spacing w:before="20" w:after="0" w:line="276" w:lineRule="auto"/>
        <w:jc w:val="both"/>
        <w:rPr>
          <w:rFonts w:ascii="Arial Narrow" w:hAnsi="Arial Narrow"/>
          <w:sz w:val="24"/>
          <w:szCs w:val="24"/>
        </w:rPr>
      </w:pPr>
      <w:r w:rsidRPr="00825BCF">
        <w:rPr>
          <w:rFonts w:ascii="Arial Narrow" w:hAnsi="Arial Narrow"/>
          <w:sz w:val="24"/>
          <w:szCs w:val="24"/>
        </w:rPr>
        <w:t>Megbízott kijelenti, hogy rendelkezik az e szerződésben foglalt munkák elvégzéséhez szükséges tapasztalattal, szakképzettséggel, beleért</w:t>
      </w:r>
      <w:r w:rsidR="009C66FE" w:rsidRPr="00825BCF">
        <w:rPr>
          <w:rFonts w:ascii="Arial Narrow" w:hAnsi="Arial Narrow"/>
          <w:sz w:val="24"/>
          <w:szCs w:val="24"/>
        </w:rPr>
        <w:t>ve Megbízott alkalmazottait is.</w:t>
      </w:r>
    </w:p>
    <w:p w:rsidR="009C66FE" w:rsidRPr="00825BCF" w:rsidRDefault="009E71AA" w:rsidP="009C66FE">
      <w:pPr>
        <w:pStyle w:val="Listaszerbekezds"/>
        <w:numPr>
          <w:ilvl w:val="1"/>
          <w:numId w:val="1"/>
        </w:numPr>
        <w:spacing w:before="20" w:after="0" w:line="276" w:lineRule="auto"/>
        <w:jc w:val="both"/>
        <w:rPr>
          <w:rFonts w:ascii="Arial Narrow" w:hAnsi="Arial Narrow"/>
          <w:sz w:val="24"/>
          <w:szCs w:val="24"/>
        </w:rPr>
      </w:pPr>
      <w:r w:rsidRPr="00825BCF">
        <w:rPr>
          <w:rFonts w:ascii="Arial Narrow" w:hAnsi="Arial Narrow"/>
          <w:sz w:val="24"/>
          <w:szCs w:val="24"/>
        </w:rPr>
        <w:t>Megbízó köteles minden a saját hatáskörébe tartozó hatósági engedélyt, hozzájárulást beszerezni, ami a Pályázat megvalósításához szükséges</w:t>
      </w:r>
    </w:p>
    <w:p w:rsidR="001E3769" w:rsidRPr="00825BCF" w:rsidRDefault="001E3769" w:rsidP="009C66FE">
      <w:pPr>
        <w:pStyle w:val="Listaszerbekezds"/>
        <w:numPr>
          <w:ilvl w:val="1"/>
          <w:numId w:val="1"/>
        </w:numPr>
        <w:spacing w:before="20" w:after="0" w:line="276" w:lineRule="auto"/>
        <w:jc w:val="both"/>
        <w:rPr>
          <w:rFonts w:ascii="Arial Narrow" w:hAnsi="Arial Narrow"/>
          <w:sz w:val="24"/>
          <w:szCs w:val="24"/>
        </w:rPr>
      </w:pPr>
      <w:r w:rsidRPr="00825BCF">
        <w:rPr>
          <w:rFonts w:ascii="Arial Narrow" w:hAnsi="Arial Narrow"/>
          <w:sz w:val="24"/>
          <w:szCs w:val="24"/>
        </w:rPr>
        <w:t>Megbízott vállalja, hogy a legmagasabb szakmai színvonalon, a tőle elvárható legnagyobb gondossággal, a magyar jogszabályoknak és szabványoknak, illetve szakmai előírásoknak megfelelően</w:t>
      </w:r>
      <w:r w:rsidR="009C66FE" w:rsidRPr="00825BCF">
        <w:rPr>
          <w:rFonts w:ascii="Arial Narrow" w:hAnsi="Arial Narrow"/>
          <w:sz w:val="24"/>
          <w:szCs w:val="24"/>
        </w:rPr>
        <w:t>, Megbízó érdekeit szem előtt tartva</w:t>
      </w:r>
      <w:r w:rsidRPr="00825BCF">
        <w:rPr>
          <w:rFonts w:ascii="Arial Narrow" w:hAnsi="Arial Narrow"/>
          <w:sz w:val="24"/>
          <w:szCs w:val="24"/>
        </w:rPr>
        <w:t xml:space="preserve"> teljesíti az e szerződésben foglalt munkát és ennek megfelelően képviseli Megbízó érdekeit.</w:t>
      </w:r>
    </w:p>
    <w:p w:rsidR="001E3769" w:rsidRPr="00825BCF" w:rsidRDefault="001E3769" w:rsidP="009C66FE">
      <w:pPr>
        <w:pStyle w:val="Listaszerbekezds"/>
        <w:numPr>
          <w:ilvl w:val="1"/>
          <w:numId w:val="1"/>
        </w:numPr>
        <w:spacing w:before="20" w:after="0" w:line="276" w:lineRule="auto"/>
        <w:jc w:val="both"/>
        <w:rPr>
          <w:rFonts w:ascii="Arial Narrow" w:hAnsi="Arial Narrow"/>
          <w:sz w:val="24"/>
          <w:szCs w:val="24"/>
        </w:rPr>
      </w:pPr>
      <w:r w:rsidRPr="00825BCF">
        <w:rPr>
          <w:rFonts w:ascii="Arial Narrow" w:hAnsi="Arial Narrow"/>
          <w:sz w:val="24"/>
          <w:szCs w:val="24"/>
        </w:rPr>
        <w:t>Megbízott a megbízást a Megbízó utasításai szerint köteles teljesíteni. A Megbízott köteles a Megbízó kérésére tevékenységéről és az ügy állásáról tájékoztatni, különösen, ha a felmerült új körülmények az utasítások módosítását teszik indokolttá.</w:t>
      </w:r>
    </w:p>
    <w:p w:rsidR="009C66FE" w:rsidRPr="00825BCF" w:rsidRDefault="009C66FE" w:rsidP="009C66FE">
      <w:pPr>
        <w:pStyle w:val="Listaszerbekezds"/>
        <w:numPr>
          <w:ilvl w:val="1"/>
          <w:numId w:val="1"/>
        </w:numPr>
        <w:spacing w:before="20" w:after="0" w:line="276" w:lineRule="auto"/>
        <w:jc w:val="both"/>
        <w:rPr>
          <w:rFonts w:ascii="Arial Narrow" w:hAnsi="Arial Narrow"/>
          <w:sz w:val="24"/>
          <w:szCs w:val="24"/>
        </w:rPr>
      </w:pPr>
      <w:r w:rsidRPr="00825BCF">
        <w:rPr>
          <w:rFonts w:ascii="Arial Narrow" w:hAnsi="Arial Narrow"/>
          <w:sz w:val="24"/>
          <w:szCs w:val="24"/>
        </w:rPr>
        <w:t>Megbízott vállalja, hogy a jelen szerződés teljesítését akadályozó tényezőkről a tudomásszerzést követő 3 napon belül írásban értesíti Megbízót.</w:t>
      </w:r>
    </w:p>
    <w:p w:rsidR="001E3769" w:rsidRPr="00825BCF" w:rsidRDefault="001E3769" w:rsidP="009C66FE">
      <w:pPr>
        <w:pStyle w:val="Listaszerbekezds"/>
        <w:numPr>
          <w:ilvl w:val="1"/>
          <w:numId w:val="1"/>
        </w:numPr>
        <w:spacing w:before="20" w:after="0" w:line="276" w:lineRule="auto"/>
        <w:jc w:val="both"/>
        <w:rPr>
          <w:rFonts w:ascii="Arial Narrow" w:hAnsi="Arial Narrow"/>
          <w:sz w:val="24"/>
          <w:szCs w:val="24"/>
        </w:rPr>
      </w:pPr>
      <w:r w:rsidRPr="00825BCF">
        <w:rPr>
          <w:rFonts w:ascii="Arial Narrow" w:hAnsi="Arial Narrow"/>
          <w:sz w:val="24"/>
          <w:szCs w:val="24"/>
        </w:rPr>
        <w:t xml:space="preserve">Megbízott köteles a Megbízó képviselőjével/megbízottjaival együttműködni a megbízásuk szerinti és jogszabályban meghatározott kötelezettségeik teljesítésének biztosítása érdekében. </w:t>
      </w:r>
    </w:p>
    <w:p w:rsidR="00070C1A" w:rsidRPr="00825BCF" w:rsidRDefault="00070C1A" w:rsidP="00070C1A">
      <w:pPr>
        <w:pStyle w:val="Listaszerbekezds"/>
        <w:numPr>
          <w:ilvl w:val="1"/>
          <w:numId w:val="1"/>
        </w:numPr>
        <w:spacing w:after="200" w:line="276" w:lineRule="auto"/>
        <w:contextualSpacing w:val="0"/>
        <w:jc w:val="both"/>
        <w:rPr>
          <w:rFonts w:ascii="Arial Narrow" w:hAnsi="Arial Narrow"/>
          <w:sz w:val="24"/>
          <w:szCs w:val="24"/>
        </w:rPr>
      </w:pPr>
      <w:r w:rsidRPr="00825BCF">
        <w:rPr>
          <w:rFonts w:ascii="Arial Narrow" w:hAnsi="Arial Narrow"/>
          <w:sz w:val="24"/>
          <w:szCs w:val="24"/>
        </w:rPr>
        <w:t>A felek közötti tájékoztatás, adatszolgáltatás vagy intézkedés minden esetben írásban történik (e-mail, fax, levél), helyszíni egyeztetés megtartásáról minden esetben jegyzőkönyvet kell felvenni. A szerződés teljesítése során egyik fél sem hivatkozhat arra, hogy valamely joghatást kiváltó cselekvőség vagy mulasztás szóbeli információ alapján történt meg.</w:t>
      </w:r>
    </w:p>
    <w:p w:rsidR="001E3769" w:rsidRPr="00825BCF" w:rsidRDefault="001E3769" w:rsidP="00070C1A">
      <w:pPr>
        <w:pStyle w:val="Listaszerbekezds"/>
        <w:numPr>
          <w:ilvl w:val="1"/>
          <w:numId w:val="1"/>
        </w:numPr>
        <w:spacing w:after="200" w:line="276" w:lineRule="auto"/>
        <w:contextualSpacing w:val="0"/>
        <w:jc w:val="both"/>
        <w:rPr>
          <w:rFonts w:ascii="Arial Narrow" w:hAnsi="Arial Narrow"/>
          <w:sz w:val="24"/>
          <w:szCs w:val="24"/>
        </w:rPr>
      </w:pPr>
      <w:r w:rsidRPr="00825BCF">
        <w:rPr>
          <w:rFonts w:ascii="Arial Narrow" w:hAnsi="Arial Narrow"/>
          <w:sz w:val="24"/>
          <w:szCs w:val="24"/>
        </w:rPr>
        <w:t>Megbízó köteles minden dokumentumot, vagy egyéb adatot Megbízottnak átadni, melyek lehetővé teszik az e szerződésben foglalt munkák elvégzését. Szerződő felek rögzítik, hogy a Megbízó tájékoztatási, dokumentumszolgáltatási, illetve adatszolgáltatási kötelezettségének késedelmes teljesítése vagy elmulasztása kizárja a Megbízott késedelmes teljesítését.</w:t>
      </w:r>
    </w:p>
    <w:p w:rsidR="000B6DF1" w:rsidRPr="00825BCF" w:rsidRDefault="009C66FE" w:rsidP="009C66FE">
      <w:pPr>
        <w:pStyle w:val="Listaszerbekezds"/>
        <w:numPr>
          <w:ilvl w:val="1"/>
          <w:numId w:val="1"/>
        </w:numPr>
        <w:spacing w:before="20" w:after="0" w:line="276" w:lineRule="auto"/>
        <w:contextualSpacing w:val="0"/>
        <w:jc w:val="both"/>
        <w:rPr>
          <w:rFonts w:ascii="Arial Narrow" w:hAnsi="Arial Narrow"/>
          <w:sz w:val="24"/>
          <w:szCs w:val="24"/>
        </w:rPr>
      </w:pPr>
      <w:r w:rsidRPr="00825BCF">
        <w:rPr>
          <w:rFonts w:ascii="Arial Narrow" w:hAnsi="Arial Narrow"/>
          <w:sz w:val="24"/>
          <w:szCs w:val="24"/>
        </w:rPr>
        <w:t xml:space="preserve">Amennyiben a Megbízott részéről további adatszolgáltatás igénye merül fel, ami a szerződéses feladatok elvégzéséhez szükséges és jelen szerződés megkötésekor még nem ismert, úgy a Megbízó a Megbízott ez irányú felhívásától számított 3 munkanapon belül </w:t>
      </w:r>
      <w:r w:rsidRPr="00825BCF">
        <w:rPr>
          <w:rFonts w:ascii="Arial Narrow" w:hAnsi="Arial Narrow"/>
          <w:sz w:val="24"/>
          <w:szCs w:val="24"/>
        </w:rPr>
        <w:lastRenderedPageBreak/>
        <w:t>köteles az adatokat szolgáltatni. Ha a kiegészítő adatszolgáltatáshoz ennél hosszabb idő szükséges, úgy a felek ettől eltérő határidőben is megállapodhatnak.</w:t>
      </w:r>
    </w:p>
    <w:p w:rsidR="009C66FE" w:rsidRPr="00825BCF" w:rsidRDefault="009C66FE" w:rsidP="00825BCF">
      <w:pPr>
        <w:pStyle w:val="Listaszerbekezds"/>
        <w:numPr>
          <w:ilvl w:val="1"/>
          <w:numId w:val="1"/>
        </w:numPr>
        <w:spacing w:before="20" w:after="0" w:line="276" w:lineRule="auto"/>
        <w:ind w:hanging="508"/>
        <w:contextualSpacing w:val="0"/>
        <w:jc w:val="both"/>
        <w:rPr>
          <w:rFonts w:ascii="Arial Narrow" w:hAnsi="Arial Narrow"/>
          <w:sz w:val="24"/>
          <w:szCs w:val="24"/>
        </w:rPr>
      </w:pPr>
      <w:r w:rsidRPr="00825BCF">
        <w:rPr>
          <w:rFonts w:ascii="Arial Narrow" w:hAnsi="Arial Narrow"/>
          <w:sz w:val="24"/>
          <w:szCs w:val="24"/>
        </w:rPr>
        <w:t>A Megbízó köteles a Közreműködő Szervezet által küldött észrevétel, hiánypótlás, illetve a pályázat tárgyát érintő megkeresést, annak kézhezvételét követő 2 munkanapon belül a Megbízott felé továbbítani.</w:t>
      </w:r>
    </w:p>
    <w:p w:rsidR="009C66FE" w:rsidRPr="00825BCF" w:rsidRDefault="009E71AA" w:rsidP="00825BCF">
      <w:pPr>
        <w:pStyle w:val="Listaszerbekezds"/>
        <w:numPr>
          <w:ilvl w:val="1"/>
          <w:numId w:val="1"/>
        </w:numPr>
        <w:spacing w:before="20" w:after="0" w:line="276" w:lineRule="auto"/>
        <w:ind w:hanging="508"/>
        <w:contextualSpacing w:val="0"/>
        <w:jc w:val="both"/>
        <w:rPr>
          <w:rFonts w:ascii="Arial Narrow" w:hAnsi="Arial Narrow"/>
          <w:sz w:val="24"/>
          <w:szCs w:val="24"/>
        </w:rPr>
      </w:pPr>
      <w:r w:rsidRPr="00825BCF">
        <w:rPr>
          <w:rFonts w:ascii="Arial Narrow" w:hAnsi="Arial Narrow"/>
          <w:sz w:val="24"/>
          <w:szCs w:val="24"/>
        </w:rPr>
        <w:t>Megbízó köteles jelen szerződésben foglalt fizetési kötelezettségeit a szerződésben foglalt határidőben teljesíteni. Felek megállapodnak abban, hogy Megbízó fizetési késedelme esetén a fizetendő összeg után az esedékesség napjától a teljesítés napjáig terjedő időszakra a mindenkori jegybanki alapkamatnak megfelelő késedelmi kamatot köteles megfizetni a Megbízott részére.</w:t>
      </w:r>
    </w:p>
    <w:p w:rsidR="009C66FE" w:rsidRPr="00825BCF" w:rsidRDefault="009C66FE" w:rsidP="00825BCF">
      <w:pPr>
        <w:pStyle w:val="Listaszerbekezds"/>
        <w:numPr>
          <w:ilvl w:val="1"/>
          <w:numId w:val="1"/>
        </w:numPr>
        <w:spacing w:before="20" w:after="0" w:line="276" w:lineRule="auto"/>
        <w:ind w:hanging="508"/>
        <w:contextualSpacing w:val="0"/>
        <w:jc w:val="both"/>
        <w:rPr>
          <w:rFonts w:ascii="Arial Narrow" w:hAnsi="Arial Narrow"/>
          <w:sz w:val="24"/>
          <w:szCs w:val="24"/>
        </w:rPr>
      </w:pPr>
      <w:r w:rsidRPr="00825BCF">
        <w:rPr>
          <w:rFonts w:ascii="Arial Narrow" w:hAnsi="Arial Narrow"/>
          <w:sz w:val="24"/>
          <w:szCs w:val="24"/>
        </w:rPr>
        <w:t>Amennyiben Megbízó célszerűtlen vagy szakszerűtlen utasítást ad, a Megbízott köteles őt erre figyelmeztetni; ha a Megbízó utasításához e figyelmeztetés ellenére is ragaszkodik, az utasításból eredő károk őt terhelik.</w:t>
      </w:r>
    </w:p>
    <w:p w:rsidR="001E3769" w:rsidRPr="00825BCF" w:rsidRDefault="009C66FE" w:rsidP="00825BCF">
      <w:pPr>
        <w:pStyle w:val="Listaszerbekezds"/>
        <w:numPr>
          <w:ilvl w:val="1"/>
          <w:numId w:val="1"/>
        </w:numPr>
        <w:spacing w:before="20" w:after="0" w:line="276" w:lineRule="auto"/>
        <w:ind w:hanging="508"/>
        <w:contextualSpacing w:val="0"/>
        <w:jc w:val="both"/>
        <w:rPr>
          <w:rFonts w:ascii="Arial Narrow" w:hAnsi="Arial Narrow"/>
          <w:sz w:val="24"/>
          <w:szCs w:val="24"/>
        </w:rPr>
      </w:pPr>
      <w:r w:rsidRPr="00825BCF">
        <w:rPr>
          <w:rFonts w:ascii="Arial Narrow" w:hAnsi="Arial Narrow"/>
          <w:sz w:val="24"/>
          <w:szCs w:val="24"/>
        </w:rPr>
        <w:t>Megbízott a Megbízó utasításától csak akkor térhet el, ha ezt a Megbízó érdeke feltétlenül megköveteli, és a Megbízó előzetes értesítésére már nincs mód. Ilyen esetben a Megbízót haladéktalanul értesíteni kell.</w:t>
      </w:r>
    </w:p>
    <w:p w:rsidR="009E71AA" w:rsidRPr="00825BCF" w:rsidRDefault="009E71AA" w:rsidP="009E71AA">
      <w:pPr>
        <w:spacing w:before="20" w:after="0" w:line="276" w:lineRule="auto"/>
        <w:jc w:val="both"/>
        <w:rPr>
          <w:rFonts w:ascii="Arial Narrow" w:hAnsi="Arial Narrow"/>
          <w:sz w:val="24"/>
          <w:szCs w:val="24"/>
        </w:rPr>
      </w:pPr>
    </w:p>
    <w:p w:rsidR="009E71AA" w:rsidRPr="00825BCF" w:rsidRDefault="009E71AA" w:rsidP="009E71AA">
      <w:pPr>
        <w:pStyle w:val="Listaszerbekezds"/>
        <w:numPr>
          <w:ilvl w:val="0"/>
          <w:numId w:val="1"/>
        </w:numPr>
        <w:spacing w:before="20" w:after="0" w:line="276" w:lineRule="auto"/>
        <w:jc w:val="both"/>
        <w:rPr>
          <w:rFonts w:ascii="Arial Narrow" w:hAnsi="Arial Narrow"/>
          <w:b/>
          <w:sz w:val="24"/>
          <w:szCs w:val="24"/>
        </w:rPr>
      </w:pPr>
      <w:r w:rsidRPr="00825BCF">
        <w:rPr>
          <w:rFonts w:ascii="Arial Narrow" w:hAnsi="Arial Narrow"/>
          <w:b/>
          <w:sz w:val="24"/>
          <w:szCs w:val="24"/>
        </w:rPr>
        <w:t>Közreműködő (alvállalkozó) igénybevétele</w:t>
      </w:r>
    </w:p>
    <w:p w:rsidR="009E71AA" w:rsidRPr="00825BCF" w:rsidRDefault="009E71AA" w:rsidP="009E71AA">
      <w:pPr>
        <w:pStyle w:val="Listaszerbekezds"/>
        <w:spacing w:before="20" w:after="0" w:line="276" w:lineRule="auto"/>
        <w:ind w:left="360"/>
        <w:jc w:val="both"/>
        <w:rPr>
          <w:rFonts w:ascii="Arial Narrow" w:hAnsi="Arial Narrow"/>
          <w:b/>
          <w:sz w:val="24"/>
          <w:szCs w:val="24"/>
        </w:rPr>
      </w:pPr>
    </w:p>
    <w:p w:rsidR="009E71AA" w:rsidRPr="00825BCF" w:rsidRDefault="009E71AA" w:rsidP="009E71AA">
      <w:pPr>
        <w:pStyle w:val="Listaszerbekezds"/>
        <w:numPr>
          <w:ilvl w:val="1"/>
          <w:numId w:val="1"/>
        </w:numPr>
        <w:spacing w:before="20" w:after="0" w:line="276" w:lineRule="auto"/>
        <w:jc w:val="both"/>
        <w:rPr>
          <w:rFonts w:ascii="Arial Narrow" w:hAnsi="Arial Narrow"/>
          <w:sz w:val="24"/>
          <w:szCs w:val="24"/>
        </w:rPr>
      </w:pPr>
      <w:r w:rsidRPr="00825BCF">
        <w:rPr>
          <w:rFonts w:ascii="Arial Narrow" w:hAnsi="Arial Narrow"/>
          <w:sz w:val="24"/>
          <w:szCs w:val="24"/>
        </w:rPr>
        <w:t xml:space="preserve">Szerződő felek rögzítik, hogy a Megbízott jelen szerződés teljesítése során igénybe veheti más személy közreműködését (a továbbiakban: Alvállalkozó), </w:t>
      </w:r>
      <w:proofErr w:type="gramStart"/>
      <w:r w:rsidRPr="00825BCF">
        <w:rPr>
          <w:rFonts w:ascii="Arial Narrow" w:hAnsi="Arial Narrow"/>
          <w:sz w:val="24"/>
          <w:szCs w:val="24"/>
        </w:rPr>
        <w:t>aki(</w:t>
      </w:r>
      <w:proofErr w:type="gramEnd"/>
      <w:r w:rsidRPr="00825BCF">
        <w:rPr>
          <w:rFonts w:ascii="Arial Narrow" w:hAnsi="Arial Narrow"/>
          <w:sz w:val="24"/>
          <w:szCs w:val="24"/>
        </w:rPr>
        <w:t>k)ért a Megbízott felel. Ha alvállalkozó bevonása válik szükségessé, a Megbízott arról közvetlenül értesíti a Megbízót</w:t>
      </w:r>
    </w:p>
    <w:p w:rsidR="009E71AA" w:rsidRPr="00825BCF" w:rsidRDefault="009E71AA" w:rsidP="009E71AA">
      <w:pPr>
        <w:pStyle w:val="Listaszerbekezds"/>
        <w:numPr>
          <w:ilvl w:val="1"/>
          <w:numId w:val="1"/>
        </w:numPr>
        <w:spacing w:before="20" w:after="0" w:line="276" w:lineRule="auto"/>
        <w:jc w:val="both"/>
        <w:rPr>
          <w:rFonts w:ascii="Arial Narrow" w:hAnsi="Arial Narrow"/>
          <w:sz w:val="24"/>
          <w:szCs w:val="24"/>
        </w:rPr>
      </w:pPr>
      <w:r w:rsidRPr="00825BCF">
        <w:rPr>
          <w:rFonts w:ascii="Arial Narrow" w:hAnsi="Arial Narrow"/>
          <w:sz w:val="24"/>
          <w:szCs w:val="24"/>
        </w:rPr>
        <w:t>Megbízott az Alvállalkozóért úgy felel, mintha a munkát saját maga végezte volna el.</w:t>
      </w:r>
    </w:p>
    <w:p w:rsidR="009E71AA" w:rsidRPr="00825BCF" w:rsidRDefault="009E71AA" w:rsidP="009E71AA">
      <w:pPr>
        <w:spacing w:before="20" w:after="0" w:line="276" w:lineRule="auto"/>
        <w:jc w:val="both"/>
        <w:rPr>
          <w:rFonts w:ascii="Arial Narrow" w:hAnsi="Arial Narrow"/>
          <w:b/>
          <w:sz w:val="24"/>
          <w:szCs w:val="24"/>
        </w:rPr>
      </w:pPr>
    </w:p>
    <w:p w:rsidR="009E71AA" w:rsidRPr="00825BCF" w:rsidRDefault="009E71AA" w:rsidP="009E71AA">
      <w:pPr>
        <w:pStyle w:val="Listaszerbekezds"/>
        <w:numPr>
          <w:ilvl w:val="0"/>
          <w:numId w:val="1"/>
        </w:numPr>
        <w:spacing w:before="20" w:after="0" w:line="276" w:lineRule="auto"/>
        <w:jc w:val="both"/>
        <w:rPr>
          <w:rFonts w:ascii="Arial Narrow" w:hAnsi="Arial Narrow"/>
          <w:b/>
          <w:sz w:val="24"/>
          <w:szCs w:val="24"/>
        </w:rPr>
      </w:pPr>
      <w:r w:rsidRPr="00825BCF">
        <w:rPr>
          <w:rFonts w:ascii="Arial Narrow" w:hAnsi="Arial Narrow"/>
          <w:b/>
          <w:sz w:val="24"/>
          <w:szCs w:val="24"/>
        </w:rPr>
        <w:t>Felelősség</w:t>
      </w:r>
    </w:p>
    <w:p w:rsidR="00A1738E" w:rsidRPr="00825BCF" w:rsidRDefault="00A1738E" w:rsidP="00A1738E">
      <w:pPr>
        <w:pStyle w:val="Listaszerbekezds"/>
        <w:spacing w:before="20" w:after="0" w:line="276" w:lineRule="auto"/>
        <w:ind w:left="360"/>
        <w:jc w:val="both"/>
        <w:rPr>
          <w:rFonts w:ascii="Arial Narrow" w:hAnsi="Arial Narrow"/>
          <w:b/>
          <w:sz w:val="24"/>
          <w:szCs w:val="24"/>
        </w:rPr>
      </w:pPr>
    </w:p>
    <w:p w:rsidR="009E71AA" w:rsidRPr="00825BCF" w:rsidRDefault="009E71AA" w:rsidP="009E71AA">
      <w:pPr>
        <w:pStyle w:val="Listaszerbekezds"/>
        <w:numPr>
          <w:ilvl w:val="1"/>
          <w:numId w:val="1"/>
        </w:numPr>
        <w:spacing w:before="20" w:after="0" w:line="276" w:lineRule="auto"/>
        <w:jc w:val="both"/>
        <w:rPr>
          <w:rFonts w:ascii="Arial Narrow" w:hAnsi="Arial Narrow"/>
          <w:sz w:val="24"/>
          <w:szCs w:val="24"/>
        </w:rPr>
      </w:pPr>
      <w:proofErr w:type="gramStart"/>
      <w:r w:rsidRPr="00825BCF">
        <w:rPr>
          <w:rFonts w:ascii="Arial Narrow" w:hAnsi="Arial Narrow"/>
          <w:sz w:val="24"/>
          <w:szCs w:val="24"/>
        </w:rPr>
        <w:t>Szerződő felek rögzítik, hogy amennyiben Megbízónak felróható okból a Pályázat nem kerül határidőben benyújtásra, vagy benyújtásra kerül, de a közreműködő szervezet azt a Megbízónak felróható okból késedelem vagy hiányos, illetve hamis adatszolgáltatás okán, vagy a benyújtott Pályázatot hiánypótlás Megbízónak felróható okból történő elmulasztása, a hiánypótlás Megbízónak felróható okból történő késedelmes, vagy hiányos teljesítése okán elutasítja, úgy Megbízott a Pályázatban feltüntetett, igényelt támogatási összeg 3%-ának megfelelő összegű meghiúsulási kötbérre jogosult.</w:t>
      </w:r>
      <w:proofErr w:type="gramEnd"/>
      <w:r w:rsidRPr="00825BCF">
        <w:rPr>
          <w:rFonts w:ascii="Arial Narrow" w:hAnsi="Arial Narrow"/>
          <w:sz w:val="24"/>
          <w:szCs w:val="24"/>
        </w:rPr>
        <w:t xml:space="preserve"> Megbízó köteles a jelen pontban meghatározott meghiúsulási kötbér összegét a Megbízott felhívására, a felhívás kézhezvételétől számított 8 napon belül megfizetni a Megbízott részére.</w:t>
      </w:r>
    </w:p>
    <w:p w:rsidR="00A1738E" w:rsidRPr="00825BCF" w:rsidRDefault="00A1738E" w:rsidP="00A1738E">
      <w:pPr>
        <w:pStyle w:val="Listaszerbekezds"/>
        <w:numPr>
          <w:ilvl w:val="1"/>
          <w:numId w:val="1"/>
        </w:numPr>
        <w:rPr>
          <w:rFonts w:ascii="Arial Narrow" w:hAnsi="Arial Narrow"/>
          <w:sz w:val="24"/>
          <w:szCs w:val="24"/>
        </w:rPr>
      </w:pPr>
      <w:r w:rsidRPr="00825BCF">
        <w:rPr>
          <w:rFonts w:ascii="Arial Narrow" w:hAnsi="Arial Narrow"/>
          <w:sz w:val="24"/>
          <w:szCs w:val="24"/>
        </w:rPr>
        <w:t>Felek kölcsönösen rögzítik, hogy amennyiben a pályázat beadási határidejét, a kiíró előrébb hozza, vagy bármilyen ok</w:t>
      </w:r>
      <w:r w:rsidR="00070C1A" w:rsidRPr="00825BCF">
        <w:rPr>
          <w:rFonts w:ascii="Arial Narrow" w:hAnsi="Arial Narrow"/>
          <w:sz w:val="24"/>
          <w:szCs w:val="24"/>
        </w:rPr>
        <w:t>ból kifolyólag a pályázatot l</w:t>
      </w:r>
      <w:r w:rsidRPr="00825BCF">
        <w:rPr>
          <w:rFonts w:ascii="Arial Narrow" w:hAnsi="Arial Narrow"/>
          <w:sz w:val="24"/>
          <w:szCs w:val="24"/>
        </w:rPr>
        <w:t>ezárja vagy egyéb</w:t>
      </w:r>
      <w:r w:rsidR="00070C1A" w:rsidRPr="00825BCF">
        <w:rPr>
          <w:rFonts w:ascii="Arial Narrow" w:hAnsi="Arial Narrow"/>
          <w:sz w:val="24"/>
          <w:szCs w:val="24"/>
        </w:rPr>
        <w:t>,</w:t>
      </w:r>
      <w:r w:rsidRPr="00825BCF">
        <w:rPr>
          <w:rFonts w:ascii="Arial Narrow" w:hAnsi="Arial Narrow"/>
          <w:sz w:val="24"/>
          <w:szCs w:val="24"/>
        </w:rPr>
        <w:t xml:space="preserve"> a Megbízottól független okból kifolyólag a pályázat beadás</w:t>
      </w:r>
      <w:r w:rsidR="00070C1A" w:rsidRPr="00825BCF">
        <w:rPr>
          <w:rFonts w:ascii="Arial Narrow" w:hAnsi="Arial Narrow"/>
          <w:sz w:val="24"/>
          <w:szCs w:val="24"/>
        </w:rPr>
        <w:t>a</w:t>
      </w:r>
      <w:r w:rsidRPr="00825BCF">
        <w:rPr>
          <w:rFonts w:ascii="Arial Narrow" w:hAnsi="Arial Narrow"/>
          <w:sz w:val="24"/>
          <w:szCs w:val="24"/>
        </w:rPr>
        <w:t xml:space="preserve"> akadályba ütközik, úgy Megbízottat semmilyen felelősség nem terheli.   </w:t>
      </w:r>
    </w:p>
    <w:p w:rsidR="00A1738E" w:rsidRPr="00825BCF" w:rsidRDefault="00A1738E" w:rsidP="00A1738E">
      <w:pPr>
        <w:pStyle w:val="Listaszerbekezds"/>
        <w:numPr>
          <w:ilvl w:val="1"/>
          <w:numId w:val="1"/>
        </w:numPr>
        <w:spacing w:before="20" w:after="0" w:line="276" w:lineRule="auto"/>
        <w:jc w:val="both"/>
        <w:rPr>
          <w:rFonts w:ascii="Arial Narrow" w:hAnsi="Arial Narrow"/>
          <w:sz w:val="24"/>
          <w:szCs w:val="24"/>
        </w:rPr>
      </w:pPr>
      <w:r w:rsidRPr="00825BCF">
        <w:rPr>
          <w:rFonts w:ascii="Arial Narrow" w:hAnsi="Arial Narrow"/>
          <w:sz w:val="24"/>
          <w:szCs w:val="24"/>
        </w:rPr>
        <w:t xml:space="preserve">Szerződő felek rögzítik, hogy, a tájékoztatási, dokumentumszolgáltatási, adatszolgáltatási, és egyéb, a Megbízót terhelő kötelezettség késedelméből, elmulasztásából, hiányos </w:t>
      </w:r>
      <w:r w:rsidRPr="00825BCF">
        <w:rPr>
          <w:rFonts w:ascii="Arial Narrow" w:hAnsi="Arial Narrow"/>
          <w:sz w:val="24"/>
          <w:szCs w:val="24"/>
        </w:rPr>
        <w:lastRenderedPageBreak/>
        <w:t>teljesítéséből, vagy a valóságnak nem megfelelő tájékoztatásból eredő károkért a felelősség a Megbízót terheli.</w:t>
      </w:r>
    </w:p>
    <w:p w:rsidR="00A1738E" w:rsidRPr="00825BCF" w:rsidRDefault="00A1738E" w:rsidP="00A1738E">
      <w:pPr>
        <w:pStyle w:val="Listaszerbekezds"/>
        <w:numPr>
          <w:ilvl w:val="1"/>
          <w:numId w:val="1"/>
        </w:numPr>
        <w:rPr>
          <w:rFonts w:ascii="Arial Narrow" w:hAnsi="Arial Narrow"/>
          <w:sz w:val="24"/>
          <w:szCs w:val="24"/>
        </w:rPr>
      </w:pPr>
      <w:r w:rsidRPr="00825BCF">
        <w:rPr>
          <w:rFonts w:ascii="Arial Narrow" w:hAnsi="Arial Narrow"/>
          <w:sz w:val="24"/>
          <w:szCs w:val="24"/>
        </w:rPr>
        <w:t>Egyik Fél sem vonja felelősségre a másik Felet olyan károkért vagy késedelmekért a teljesítésben, melyeket vis major, sztrájk, baleset vagy más, a másik Fél, vagy alkalmazottai és képviselői által nem befolyásolható esemény okoz.</w:t>
      </w:r>
    </w:p>
    <w:p w:rsidR="00A1738E" w:rsidRPr="00825BCF" w:rsidRDefault="00A1738E" w:rsidP="00A1738E">
      <w:pPr>
        <w:pStyle w:val="Listaszerbekezds"/>
        <w:spacing w:before="20" w:after="0" w:line="276" w:lineRule="auto"/>
        <w:ind w:left="792"/>
        <w:jc w:val="both"/>
        <w:rPr>
          <w:rFonts w:ascii="Arial Narrow" w:hAnsi="Arial Narrow"/>
          <w:sz w:val="24"/>
          <w:szCs w:val="24"/>
        </w:rPr>
      </w:pPr>
    </w:p>
    <w:p w:rsidR="00A1738E" w:rsidRPr="00825BCF" w:rsidRDefault="00A1738E" w:rsidP="00A1738E">
      <w:pPr>
        <w:pStyle w:val="Listaszerbekezds"/>
        <w:numPr>
          <w:ilvl w:val="0"/>
          <w:numId w:val="1"/>
        </w:numPr>
        <w:spacing w:before="20" w:after="0" w:line="276" w:lineRule="auto"/>
        <w:jc w:val="both"/>
        <w:rPr>
          <w:rFonts w:ascii="Arial Narrow" w:hAnsi="Arial Narrow"/>
          <w:b/>
          <w:sz w:val="24"/>
          <w:szCs w:val="24"/>
        </w:rPr>
      </w:pPr>
      <w:r w:rsidRPr="00825BCF">
        <w:rPr>
          <w:rFonts w:ascii="Arial Narrow" w:hAnsi="Arial Narrow"/>
          <w:b/>
          <w:sz w:val="24"/>
          <w:szCs w:val="24"/>
        </w:rPr>
        <w:t>Szerződés hatálya és megszűnése</w:t>
      </w:r>
    </w:p>
    <w:p w:rsidR="00A1738E" w:rsidRPr="00825BCF" w:rsidRDefault="00A1738E" w:rsidP="00A1738E">
      <w:pPr>
        <w:pStyle w:val="Listaszerbekezds"/>
        <w:spacing w:before="20" w:after="0" w:line="276" w:lineRule="auto"/>
        <w:ind w:left="360"/>
        <w:jc w:val="both"/>
        <w:rPr>
          <w:rFonts w:ascii="Arial Narrow" w:hAnsi="Arial Narrow"/>
          <w:b/>
          <w:sz w:val="24"/>
          <w:szCs w:val="24"/>
        </w:rPr>
      </w:pPr>
    </w:p>
    <w:p w:rsidR="00A1738E" w:rsidRPr="00825BCF" w:rsidRDefault="00A1738E" w:rsidP="00A1738E">
      <w:pPr>
        <w:pStyle w:val="Listaszerbekezds"/>
        <w:numPr>
          <w:ilvl w:val="1"/>
          <w:numId w:val="1"/>
        </w:numPr>
        <w:spacing w:before="20" w:after="0" w:line="276" w:lineRule="auto"/>
        <w:jc w:val="both"/>
        <w:rPr>
          <w:rFonts w:ascii="Arial Narrow" w:hAnsi="Arial Narrow"/>
          <w:sz w:val="24"/>
          <w:szCs w:val="24"/>
        </w:rPr>
      </w:pPr>
      <w:r w:rsidRPr="00825BCF">
        <w:rPr>
          <w:rFonts w:ascii="Arial Narrow" w:hAnsi="Arial Narrow"/>
          <w:sz w:val="24"/>
          <w:szCs w:val="24"/>
        </w:rPr>
        <w:t>Felek a jelen szerződést határozott, a szerződés hatályba lépésének napjától valamennyi megbízói és megbízotti kötelezettség teljesítéséig terjedő időtartamra kötik.</w:t>
      </w:r>
    </w:p>
    <w:p w:rsidR="00A1738E" w:rsidRPr="00825BCF" w:rsidRDefault="00A1738E" w:rsidP="00A1738E">
      <w:pPr>
        <w:pStyle w:val="Listaszerbekezds"/>
        <w:numPr>
          <w:ilvl w:val="1"/>
          <w:numId w:val="1"/>
        </w:numPr>
        <w:spacing w:before="20" w:after="0" w:line="276" w:lineRule="auto"/>
        <w:jc w:val="both"/>
        <w:rPr>
          <w:rFonts w:ascii="Arial Narrow" w:hAnsi="Arial Narrow"/>
          <w:sz w:val="24"/>
          <w:szCs w:val="24"/>
        </w:rPr>
      </w:pPr>
      <w:r w:rsidRPr="00825BCF">
        <w:rPr>
          <w:rFonts w:ascii="Arial Narrow" w:hAnsi="Arial Narrow"/>
          <w:sz w:val="24"/>
          <w:szCs w:val="24"/>
        </w:rPr>
        <w:t>A jelen szerződés megszűnik</w:t>
      </w:r>
    </w:p>
    <w:p w:rsidR="00A1738E" w:rsidRPr="00825BCF" w:rsidRDefault="008775E3" w:rsidP="00A1738E">
      <w:pPr>
        <w:pStyle w:val="Listaszerbekezds"/>
        <w:numPr>
          <w:ilvl w:val="2"/>
          <w:numId w:val="1"/>
        </w:numPr>
        <w:spacing w:before="20" w:after="0" w:line="276" w:lineRule="auto"/>
        <w:jc w:val="both"/>
        <w:rPr>
          <w:rFonts w:ascii="Arial Narrow" w:hAnsi="Arial Narrow"/>
          <w:sz w:val="24"/>
          <w:szCs w:val="24"/>
        </w:rPr>
      </w:pPr>
      <w:r w:rsidRPr="00825BCF">
        <w:rPr>
          <w:rFonts w:ascii="Arial Narrow" w:hAnsi="Arial Narrow"/>
          <w:sz w:val="24"/>
          <w:szCs w:val="24"/>
        </w:rPr>
        <w:t>a 6.1</w:t>
      </w:r>
      <w:r w:rsidR="00A1738E" w:rsidRPr="00825BCF">
        <w:rPr>
          <w:rFonts w:ascii="Arial Narrow" w:hAnsi="Arial Narrow"/>
          <w:sz w:val="24"/>
          <w:szCs w:val="24"/>
        </w:rPr>
        <w:t xml:space="preserve"> pont szerinti időpontban;</w:t>
      </w:r>
    </w:p>
    <w:p w:rsidR="00A1738E" w:rsidRPr="00825BCF" w:rsidRDefault="00A1738E" w:rsidP="00A1738E">
      <w:pPr>
        <w:pStyle w:val="Listaszerbekezds"/>
        <w:numPr>
          <w:ilvl w:val="2"/>
          <w:numId w:val="1"/>
        </w:numPr>
        <w:spacing w:before="20" w:after="0" w:line="276" w:lineRule="auto"/>
        <w:jc w:val="both"/>
        <w:rPr>
          <w:rFonts w:ascii="Arial Narrow" w:hAnsi="Arial Narrow"/>
          <w:sz w:val="24"/>
          <w:szCs w:val="24"/>
        </w:rPr>
      </w:pPr>
      <w:r w:rsidRPr="00825BCF">
        <w:rPr>
          <w:rFonts w:ascii="Arial Narrow" w:hAnsi="Arial Narrow"/>
          <w:sz w:val="24"/>
          <w:szCs w:val="24"/>
        </w:rPr>
        <w:t xml:space="preserve">a Felek közös megegyezésével; ez esetben a Felek között a már teljesített munkák tekintetében elszámolási viszony jön </w:t>
      </w:r>
      <w:r w:rsidR="008775E3" w:rsidRPr="00825BCF">
        <w:rPr>
          <w:rFonts w:ascii="Arial Narrow" w:hAnsi="Arial Narrow"/>
          <w:sz w:val="24"/>
          <w:szCs w:val="24"/>
        </w:rPr>
        <w:t>létre</w:t>
      </w:r>
      <w:r w:rsidRPr="00825BCF">
        <w:rPr>
          <w:rFonts w:ascii="Arial Narrow" w:hAnsi="Arial Narrow"/>
          <w:sz w:val="24"/>
          <w:szCs w:val="24"/>
        </w:rPr>
        <w:t>;</w:t>
      </w:r>
    </w:p>
    <w:p w:rsidR="00A1738E" w:rsidRPr="00825BCF" w:rsidRDefault="00A1738E" w:rsidP="00A1738E">
      <w:pPr>
        <w:pStyle w:val="Listaszerbekezds"/>
        <w:numPr>
          <w:ilvl w:val="2"/>
          <w:numId w:val="1"/>
        </w:numPr>
        <w:spacing w:before="20" w:after="0" w:line="276" w:lineRule="auto"/>
        <w:jc w:val="both"/>
        <w:rPr>
          <w:rFonts w:ascii="Arial Narrow" w:hAnsi="Arial Narrow"/>
          <w:sz w:val="24"/>
          <w:szCs w:val="24"/>
        </w:rPr>
      </w:pPr>
      <w:r w:rsidRPr="00825BCF">
        <w:rPr>
          <w:rFonts w:ascii="Arial Narrow" w:hAnsi="Arial Narrow"/>
          <w:sz w:val="24"/>
          <w:szCs w:val="24"/>
        </w:rPr>
        <w:t>a másik Félhez intézett írásbeli felmondással, azzal, hogy a felmondási idő 30 nap; ez esetben a Felek között a már teljesített munkák tekintetében elszámolási viszony jön létre</w:t>
      </w:r>
      <w:r w:rsidR="008775E3" w:rsidRPr="00825BCF">
        <w:rPr>
          <w:rFonts w:ascii="Arial Narrow" w:hAnsi="Arial Narrow"/>
          <w:sz w:val="24"/>
          <w:szCs w:val="24"/>
        </w:rPr>
        <w:t>.</w:t>
      </w:r>
    </w:p>
    <w:p w:rsidR="00A1738E" w:rsidRPr="00825BCF" w:rsidRDefault="00A1738E" w:rsidP="00A1738E">
      <w:pPr>
        <w:spacing w:before="20" w:after="0" w:line="276" w:lineRule="auto"/>
        <w:jc w:val="both"/>
        <w:rPr>
          <w:rFonts w:ascii="Arial Narrow" w:hAnsi="Arial Narrow"/>
          <w:sz w:val="24"/>
          <w:szCs w:val="24"/>
        </w:rPr>
      </w:pPr>
    </w:p>
    <w:p w:rsidR="00A1738E" w:rsidRPr="00825BCF" w:rsidRDefault="00A1738E" w:rsidP="00A1738E">
      <w:pPr>
        <w:pStyle w:val="Listaszerbekezds"/>
        <w:numPr>
          <w:ilvl w:val="0"/>
          <w:numId w:val="1"/>
        </w:numPr>
        <w:spacing w:before="20" w:after="0" w:line="276" w:lineRule="auto"/>
        <w:jc w:val="both"/>
        <w:rPr>
          <w:rFonts w:ascii="Arial Narrow" w:hAnsi="Arial Narrow"/>
          <w:b/>
          <w:sz w:val="24"/>
          <w:szCs w:val="24"/>
        </w:rPr>
      </w:pPr>
      <w:r w:rsidRPr="00825BCF">
        <w:rPr>
          <w:rFonts w:ascii="Arial Narrow" w:hAnsi="Arial Narrow"/>
          <w:b/>
          <w:sz w:val="24"/>
          <w:szCs w:val="24"/>
        </w:rPr>
        <w:t>Szerződésszegés</w:t>
      </w:r>
    </w:p>
    <w:p w:rsidR="00A1738E" w:rsidRPr="00825BCF" w:rsidRDefault="00A1738E" w:rsidP="00A1738E">
      <w:pPr>
        <w:pStyle w:val="Listaszerbekezds"/>
        <w:spacing w:before="20" w:after="0" w:line="276" w:lineRule="auto"/>
        <w:ind w:left="360"/>
        <w:jc w:val="both"/>
        <w:rPr>
          <w:rFonts w:ascii="Arial Narrow" w:hAnsi="Arial Narrow"/>
          <w:b/>
          <w:sz w:val="24"/>
          <w:szCs w:val="24"/>
        </w:rPr>
      </w:pPr>
    </w:p>
    <w:p w:rsidR="00A1738E" w:rsidRPr="00825BCF" w:rsidRDefault="00A1738E" w:rsidP="00A1738E">
      <w:pPr>
        <w:pStyle w:val="Listaszerbekezds"/>
        <w:numPr>
          <w:ilvl w:val="1"/>
          <w:numId w:val="1"/>
        </w:numPr>
        <w:spacing w:before="20" w:after="0" w:line="276" w:lineRule="auto"/>
        <w:jc w:val="both"/>
        <w:rPr>
          <w:rFonts w:ascii="Arial Narrow" w:hAnsi="Arial Narrow"/>
          <w:sz w:val="24"/>
          <w:szCs w:val="24"/>
        </w:rPr>
      </w:pPr>
      <w:r w:rsidRPr="00825BCF">
        <w:rPr>
          <w:rFonts w:ascii="Arial Narrow" w:hAnsi="Arial Narrow"/>
          <w:sz w:val="24"/>
          <w:szCs w:val="24"/>
        </w:rPr>
        <w:t xml:space="preserve">Amennyiben a Megbízó a szerződést azonnali hatállyal mondta fel, úgy köteles a Megbízottnak az azonnali hatályú felmondással okozott kárát megtéríteni, </w:t>
      </w:r>
      <w:r w:rsidR="005843F0" w:rsidRPr="00825BCF">
        <w:rPr>
          <w:rFonts w:ascii="Arial Narrow" w:hAnsi="Arial Narrow"/>
          <w:sz w:val="24"/>
          <w:szCs w:val="24"/>
        </w:rPr>
        <w:t>kivéve, ha a felmondásra Megbízott</w:t>
      </w:r>
      <w:r w:rsidRPr="00825BCF">
        <w:rPr>
          <w:rFonts w:ascii="Arial Narrow" w:hAnsi="Arial Narrow"/>
          <w:sz w:val="24"/>
          <w:szCs w:val="24"/>
        </w:rPr>
        <w:t xml:space="preserve"> szerződésszegése miatt került sor.</w:t>
      </w:r>
    </w:p>
    <w:p w:rsidR="00A1738E" w:rsidRPr="00825BCF" w:rsidRDefault="00A1738E" w:rsidP="00A1738E">
      <w:pPr>
        <w:pStyle w:val="Listaszerbekezds"/>
        <w:numPr>
          <w:ilvl w:val="1"/>
          <w:numId w:val="1"/>
        </w:numPr>
        <w:spacing w:before="20" w:after="0" w:line="276" w:lineRule="auto"/>
        <w:jc w:val="both"/>
        <w:rPr>
          <w:rFonts w:ascii="Arial Narrow" w:hAnsi="Arial Narrow"/>
          <w:sz w:val="24"/>
          <w:szCs w:val="24"/>
        </w:rPr>
      </w:pPr>
      <w:r w:rsidRPr="00825BCF">
        <w:rPr>
          <w:rFonts w:ascii="Arial Narrow" w:hAnsi="Arial Narrow"/>
          <w:sz w:val="24"/>
          <w:szCs w:val="24"/>
        </w:rPr>
        <w:t xml:space="preserve">Amennyiben a Megbízott a szerződést azonnali hatállyal mondta fel, úgy köteles a Megbízónak az azonnali hatályú felmondással okozott kárát megtéríteni, kivéve, ha a felmondásra Megbízó szerződésszegése miatt került sor. </w:t>
      </w:r>
    </w:p>
    <w:p w:rsidR="00A1738E" w:rsidRPr="00825BCF" w:rsidRDefault="00A1738E" w:rsidP="00A1738E">
      <w:pPr>
        <w:pStyle w:val="Listaszerbekezds"/>
        <w:numPr>
          <w:ilvl w:val="1"/>
          <w:numId w:val="1"/>
        </w:numPr>
        <w:spacing w:before="20" w:after="0" w:line="276" w:lineRule="auto"/>
        <w:jc w:val="both"/>
        <w:rPr>
          <w:rFonts w:ascii="Arial Narrow" w:hAnsi="Arial Narrow"/>
          <w:sz w:val="24"/>
          <w:szCs w:val="24"/>
        </w:rPr>
      </w:pPr>
      <w:r w:rsidRPr="00825BCF">
        <w:rPr>
          <w:rFonts w:ascii="Arial Narrow" w:hAnsi="Arial Narrow"/>
          <w:sz w:val="24"/>
          <w:szCs w:val="24"/>
        </w:rPr>
        <w:t>Szerződő felek megállapodnak, hogy amennyiben a Megbízó a jelen szerződés azonnali hatályú felmondását nem a Megbízott szerződésszegésére alapítottan gyakorolja, vagy a Megbízott a jelen szerződés azonnali hatályú felmondását a Megbízó szerződésszegésére alapítottan gyakorolja, úgy a Megbízó felmondása esetében Megbízott szerződésszerű teljesítése esetén</w:t>
      </w:r>
      <w:r w:rsidRPr="00825BCF">
        <w:rPr>
          <w:rFonts w:ascii="Arial Narrow" w:hAnsi="Arial Narrow"/>
          <w:i/>
          <w:sz w:val="24"/>
          <w:szCs w:val="24"/>
        </w:rPr>
        <w:t>kárátalány jogcímen</w:t>
      </w:r>
      <w:r w:rsidRPr="00825BCF">
        <w:rPr>
          <w:rFonts w:ascii="Arial Narrow" w:hAnsi="Arial Narrow"/>
          <w:sz w:val="24"/>
          <w:szCs w:val="24"/>
        </w:rPr>
        <w:t xml:space="preserve">, míg Megbízott felmondása esetében Megbízó szerződésszegése esetén </w:t>
      </w:r>
      <w:r w:rsidRPr="00825BCF">
        <w:rPr>
          <w:rFonts w:ascii="Arial Narrow" w:hAnsi="Arial Narrow"/>
          <w:i/>
          <w:sz w:val="24"/>
          <w:szCs w:val="24"/>
        </w:rPr>
        <w:t>meghiúsulási kötbér jogcímen</w:t>
      </w:r>
      <w:r w:rsidRPr="00825BCF">
        <w:rPr>
          <w:rFonts w:ascii="Arial Narrow" w:hAnsi="Arial Narrow"/>
          <w:sz w:val="24"/>
          <w:szCs w:val="24"/>
        </w:rPr>
        <w:t xml:space="preserve"> az alábbi összeget köteles megfizetni Megbízott részére: </w:t>
      </w:r>
      <w:r w:rsidRPr="00825BCF">
        <w:rPr>
          <w:rFonts w:ascii="Arial Narrow" w:hAnsi="Arial Narrow"/>
          <w:b/>
          <w:sz w:val="24"/>
          <w:szCs w:val="24"/>
        </w:rPr>
        <w:t>1.000.000.</w:t>
      </w:r>
      <w:r w:rsidRPr="00825BCF">
        <w:rPr>
          <w:rFonts w:ascii="Arial Narrow" w:hAnsi="Arial Narrow"/>
          <w:sz w:val="24"/>
          <w:szCs w:val="24"/>
        </w:rPr>
        <w:t xml:space="preserve"> Ft.-</w:t>
      </w:r>
    </w:p>
    <w:p w:rsidR="00A1738E" w:rsidRPr="00825BCF" w:rsidRDefault="00A1738E" w:rsidP="00A1738E">
      <w:pPr>
        <w:pStyle w:val="Listaszerbekezds"/>
        <w:numPr>
          <w:ilvl w:val="1"/>
          <w:numId w:val="1"/>
        </w:numPr>
        <w:spacing w:before="20" w:after="0" w:line="276" w:lineRule="auto"/>
        <w:jc w:val="both"/>
        <w:rPr>
          <w:rFonts w:ascii="Arial Narrow" w:hAnsi="Arial Narrow"/>
          <w:sz w:val="24"/>
          <w:szCs w:val="24"/>
        </w:rPr>
      </w:pPr>
      <w:r w:rsidRPr="00825BCF">
        <w:rPr>
          <w:rFonts w:ascii="Arial Narrow" w:hAnsi="Arial Narrow"/>
          <w:sz w:val="24"/>
          <w:szCs w:val="24"/>
        </w:rPr>
        <w:t>A szerződés megszűnése nem érinti az elszámolási és titoktartási kötelezettségek, valamint a szerzői jogi tárgyú rendelkezések teljesítését, illetve fennállását.</w:t>
      </w:r>
    </w:p>
    <w:p w:rsidR="00A1738E" w:rsidRPr="00825BCF" w:rsidRDefault="00A1738E" w:rsidP="00A1738E">
      <w:pPr>
        <w:pStyle w:val="Listaszerbekezds"/>
        <w:spacing w:before="20" w:after="0" w:line="276" w:lineRule="auto"/>
        <w:ind w:left="792"/>
        <w:jc w:val="both"/>
        <w:rPr>
          <w:rFonts w:ascii="Arial Narrow" w:hAnsi="Arial Narrow"/>
          <w:b/>
          <w:sz w:val="24"/>
          <w:szCs w:val="24"/>
        </w:rPr>
      </w:pPr>
    </w:p>
    <w:p w:rsidR="00A1738E" w:rsidRPr="00825BCF" w:rsidRDefault="00A1738E" w:rsidP="00A1738E">
      <w:pPr>
        <w:pStyle w:val="Listaszerbekezds"/>
        <w:numPr>
          <w:ilvl w:val="0"/>
          <w:numId w:val="1"/>
        </w:numPr>
        <w:spacing w:before="20" w:after="0" w:line="276" w:lineRule="auto"/>
        <w:jc w:val="both"/>
        <w:rPr>
          <w:rFonts w:ascii="Arial Narrow" w:hAnsi="Arial Narrow"/>
          <w:b/>
          <w:sz w:val="24"/>
          <w:szCs w:val="24"/>
        </w:rPr>
      </w:pPr>
      <w:r w:rsidRPr="00825BCF">
        <w:rPr>
          <w:rFonts w:ascii="Arial Narrow" w:hAnsi="Arial Narrow"/>
          <w:b/>
          <w:sz w:val="24"/>
          <w:szCs w:val="24"/>
        </w:rPr>
        <w:t>Szerzői jogok</w:t>
      </w:r>
    </w:p>
    <w:p w:rsidR="00A1738E" w:rsidRPr="00825BCF" w:rsidRDefault="00A1738E" w:rsidP="00A1738E">
      <w:pPr>
        <w:pStyle w:val="Listaszerbekezds"/>
        <w:spacing w:before="20" w:after="0" w:line="276" w:lineRule="auto"/>
        <w:ind w:left="360"/>
        <w:jc w:val="both"/>
        <w:rPr>
          <w:rFonts w:ascii="Arial Narrow" w:hAnsi="Arial Narrow"/>
          <w:sz w:val="24"/>
          <w:szCs w:val="24"/>
        </w:rPr>
      </w:pPr>
    </w:p>
    <w:p w:rsidR="00A1738E" w:rsidRPr="00825BCF" w:rsidRDefault="00A1738E" w:rsidP="00A1738E">
      <w:pPr>
        <w:pStyle w:val="Listaszerbekezds"/>
        <w:numPr>
          <w:ilvl w:val="1"/>
          <w:numId w:val="1"/>
        </w:numPr>
        <w:spacing w:before="20" w:after="0" w:line="276" w:lineRule="auto"/>
        <w:jc w:val="both"/>
        <w:rPr>
          <w:rFonts w:ascii="Arial Narrow" w:hAnsi="Arial Narrow"/>
          <w:sz w:val="24"/>
          <w:szCs w:val="24"/>
        </w:rPr>
      </w:pPr>
      <w:r w:rsidRPr="00825BCF">
        <w:rPr>
          <w:rFonts w:ascii="Arial Narrow" w:hAnsi="Arial Narrow"/>
          <w:sz w:val="24"/>
          <w:szCs w:val="24"/>
        </w:rPr>
        <w:t xml:space="preserve">Szerződő Felek rögzítik, hogy Megbízó a teljesítés során elkészített, szerzői jogi oltalom alá eső alkotáson kizárólagos, térben, időben, ill. egyéb módon való korlátozás nélküli, harmadik személyre is átruházható felhasználási jogot szerez, mely kiterjed a mű, tervek átalakítására is. Megbízó rendelkezési jogát ezúton kiköti, így jelen szerződéssel számára átadott, jogi </w:t>
      </w:r>
      <w:r w:rsidRPr="00825BCF">
        <w:rPr>
          <w:rFonts w:ascii="Arial Narrow" w:hAnsi="Arial Narrow"/>
          <w:sz w:val="24"/>
          <w:szCs w:val="24"/>
        </w:rPr>
        <w:lastRenderedPageBreak/>
        <w:t>oltalomban részesíthető bármely szellemi alkotás (tervek, művek) tekintetében azokkal a továbbiakban szabadon rendelkezik a Megbízási díj megfizetését követően. Megbízott vállalja, hogy Megbízó a szerzői jogról szóló 1999. évi LXXVI. törvény 9. § (6) bekezdése és V. fejezete alapján a szerződés teljesítése során keletkezett szerzői jogi védelem alá eső valamennyi alkotással (tervek, művek) kapcsolatban határozatlan idejű, korlátlan és kizárólagos jogosultságot szerez valamennyi átruházható szerzői jog vonatkozásában, továbbá Megbízott hozzájárul, hogy Megbízó a mű, tervek felhasználására harm</w:t>
      </w:r>
      <w:r w:rsidR="002506AB" w:rsidRPr="00825BCF">
        <w:rPr>
          <w:rFonts w:ascii="Arial Narrow" w:hAnsi="Arial Narrow"/>
          <w:sz w:val="24"/>
          <w:szCs w:val="24"/>
        </w:rPr>
        <w:t>adik személynek engedélyt adjon.</w:t>
      </w:r>
    </w:p>
    <w:p w:rsidR="002506AB" w:rsidRPr="00825BCF" w:rsidRDefault="002506AB" w:rsidP="002506AB">
      <w:pPr>
        <w:spacing w:before="20" w:after="0" w:line="276" w:lineRule="auto"/>
        <w:jc w:val="both"/>
        <w:rPr>
          <w:rFonts w:ascii="Arial Narrow" w:hAnsi="Arial Narrow"/>
          <w:sz w:val="24"/>
          <w:szCs w:val="24"/>
        </w:rPr>
      </w:pPr>
    </w:p>
    <w:p w:rsidR="002506AB" w:rsidRPr="00825BCF" w:rsidRDefault="002506AB" w:rsidP="002506AB">
      <w:pPr>
        <w:pStyle w:val="Listaszerbekezds"/>
        <w:numPr>
          <w:ilvl w:val="0"/>
          <w:numId w:val="1"/>
        </w:numPr>
        <w:spacing w:before="20" w:after="0" w:line="276" w:lineRule="auto"/>
        <w:jc w:val="both"/>
        <w:rPr>
          <w:rFonts w:ascii="Arial Narrow" w:hAnsi="Arial Narrow"/>
          <w:b/>
          <w:sz w:val="24"/>
          <w:szCs w:val="24"/>
        </w:rPr>
      </w:pPr>
      <w:r w:rsidRPr="00825BCF">
        <w:rPr>
          <w:rFonts w:ascii="Arial Narrow" w:hAnsi="Arial Narrow"/>
          <w:b/>
          <w:sz w:val="24"/>
          <w:szCs w:val="24"/>
        </w:rPr>
        <w:t>Kapcsolattartás</w:t>
      </w:r>
    </w:p>
    <w:p w:rsidR="00070C1A" w:rsidRPr="00825BCF" w:rsidRDefault="00070C1A" w:rsidP="00070C1A">
      <w:pPr>
        <w:pStyle w:val="Listaszerbekezds"/>
        <w:spacing w:before="20" w:after="0" w:line="276" w:lineRule="auto"/>
        <w:ind w:left="792"/>
        <w:jc w:val="both"/>
        <w:rPr>
          <w:rFonts w:ascii="Arial Narrow" w:hAnsi="Arial Narrow"/>
          <w:sz w:val="24"/>
          <w:szCs w:val="24"/>
        </w:rPr>
      </w:pPr>
    </w:p>
    <w:p w:rsidR="00607888" w:rsidRPr="00825BCF" w:rsidRDefault="00607888" w:rsidP="00607888">
      <w:pPr>
        <w:ind w:left="720" w:hanging="11"/>
        <w:jc w:val="both"/>
        <w:rPr>
          <w:rFonts w:ascii="Arial Narrow" w:hAnsi="Arial Narrow"/>
          <w:sz w:val="24"/>
          <w:szCs w:val="24"/>
        </w:rPr>
      </w:pPr>
      <w:r w:rsidRPr="00825BCF">
        <w:rPr>
          <w:rFonts w:ascii="Arial Narrow" w:hAnsi="Arial Narrow"/>
          <w:sz w:val="24"/>
          <w:szCs w:val="24"/>
        </w:rPr>
        <w:t xml:space="preserve">A szerződés teljesítésével kapcsolatos ügyintézésre és kapcsolattartásra a felek által felhatalmazott személyek: </w:t>
      </w:r>
    </w:p>
    <w:p w:rsidR="00607888" w:rsidRPr="00825BCF" w:rsidRDefault="00607888" w:rsidP="00607888">
      <w:pPr>
        <w:spacing w:after="0"/>
        <w:ind w:firstLine="708"/>
        <w:jc w:val="both"/>
        <w:rPr>
          <w:rFonts w:ascii="Arial Narrow" w:hAnsi="Arial Narrow"/>
          <w:sz w:val="24"/>
          <w:szCs w:val="24"/>
        </w:rPr>
      </w:pPr>
      <w:r w:rsidRPr="00825BCF">
        <w:rPr>
          <w:rFonts w:ascii="Arial Narrow" w:hAnsi="Arial Narrow"/>
          <w:sz w:val="24"/>
          <w:szCs w:val="24"/>
        </w:rPr>
        <w:t>Megbízó részéről:</w:t>
      </w:r>
      <w:r w:rsidRPr="00825BCF">
        <w:rPr>
          <w:rFonts w:ascii="Arial Narrow" w:hAnsi="Arial Narrow"/>
          <w:sz w:val="24"/>
          <w:szCs w:val="24"/>
        </w:rPr>
        <w:tab/>
      </w:r>
    </w:p>
    <w:p w:rsidR="005B4DF6" w:rsidRPr="00825BCF" w:rsidRDefault="00607888" w:rsidP="005B4DF6">
      <w:pPr>
        <w:spacing w:after="0"/>
        <w:ind w:left="1440"/>
        <w:jc w:val="both"/>
        <w:rPr>
          <w:rFonts w:ascii="Arial Narrow" w:hAnsi="Arial Narrow"/>
          <w:sz w:val="24"/>
          <w:szCs w:val="24"/>
        </w:rPr>
      </w:pPr>
      <w:r w:rsidRPr="00825BCF">
        <w:rPr>
          <w:rFonts w:ascii="Arial Narrow" w:hAnsi="Arial Narrow"/>
          <w:sz w:val="24"/>
          <w:szCs w:val="24"/>
        </w:rPr>
        <w:t xml:space="preserve">Telefon: </w:t>
      </w:r>
      <w:r w:rsidRPr="00825BCF">
        <w:rPr>
          <w:rFonts w:ascii="Arial Narrow" w:hAnsi="Arial Narrow"/>
          <w:sz w:val="24"/>
          <w:szCs w:val="24"/>
        </w:rPr>
        <w:tab/>
      </w:r>
      <w:r w:rsidR="005B4DF6" w:rsidRPr="00825BCF">
        <w:rPr>
          <w:rFonts w:ascii="Arial Narrow" w:hAnsi="Arial Narrow"/>
          <w:sz w:val="24"/>
          <w:szCs w:val="24"/>
          <w:highlight w:val="yellow"/>
        </w:rPr>
        <w:t>[*]</w:t>
      </w:r>
    </w:p>
    <w:p w:rsidR="00607888" w:rsidRPr="00825BCF" w:rsidRDefault="00607888" w:rsidP="00607888">
      <w:pPr>
        <w:spacing w:after="0"/>
        <w:ind w:left="1440"/>
        <w:jc w:val="both"/>
        <w:rPr>
          <w:rFonts w:ascii="Arial Narrow" w:hAnsi="Arial Narrow"/>
          <w:sz w:val="24"/>
          <w:szCs w:val="24"/>
        </w:rPr>
      </w:pPr>
      <w:r w:rsidRPr="00825BCF">
        <w:rPr>
          <w:rFonts w:ascii="Arial Narrow" w:hAnsi="Arial Narrow"/>
          <w:sz w:val="24"/>
          <w:szCs w:val="24"/>
        </w:rPr>
        <w:t xml:space="preserve">E-mail: </w:t>
      </w:r>
      <w:r w:rsidRPr="00825BCF">
        <w:rPr>
          <w:rFonts w:ascii="Arial Narrow" w:hAnsi="Arial Narrow"/>
          <w:sz w:val="24"/>
          <w:szCs w:val="24"/>
        </w:rPr>
        <w:tab/>
      </w:r>
      <w:r w:rsidRPr="00825BCF">
        <w:rPr>
          <w:rFonts w:ascii="Arial Narrow" w:hAnsi="Arial Narrow"/>
          <w:sz w:val="24"/>
          <w:szCs w:val="24"/>
          <w:highlight w:val="yellow"/>
        </w:rPr>
        <w:t>[*]</w:t>
      </w:r>
    </w:p>
    <w:p w:rsidR="00607888" w:rsidRPr="00825BCF" w:rsidRDefault="00607888" w:rsidP="00607888">
      <w:pPr>
        <w:spacing w:after="0"/>
        <w:ind w:firstLine="708"/>
        <w:jc w:val="both"/>
        <w:rPr>
          <w:rFonts w:ascii="Arial Narrow" w:hAnsi="Arial Narrow"/>
          <w:sz w:val="24"/>
          <w:szCs w:val="24"/>
        </w:rPr>
      </w:pPr>
      <w:r w:rsidRPr="00825BCF">
        <w:rPr>
          <w:rFonts w:ascii="Arial Narrow" w:hAnsi="Arial Narrow"/>
          <w:sz w:val="24"/>
          <w:szCs w:val="24"/>
        </w:rPr>
        <w:t>Megbízott részéről:</w:t>
      </w:r>
      <w:r w:rsidRPr="00825BCF">
        <w:rPr>
          <w:rFonts w:ascii="Arial Narrow" w:hAnsi="Arial Narrow"/>
          <w:sz w:val="24"/>
          <w:szCs w:val="24"/>
        </w:rPr>
        <w:tab/>
      </w:r>
      <w:r w:rsidR="005B4DF6">
        <w:rPr>
          <w:rFonts w:ascii="Arial Narrow" w:hAnsi="Arial Narrow"/>
          <w:sz w:val="24"/>
          <w:szCs w:val="24"/>
        </w:rPr>
        <w:t>Dr. Somogyi Andrea</w:t>
      </w:r>
    </w:p>
    <w:p w:rsidR="005B4DF6" w:rsidRDefault="00607888" w:rsidP="00607888">
      <w:pPr>
        <w:spacing w:after="0"/>
        <w:ind w:left="1440"/>
        <w:jc w:val="both"/>
        <w:rPr>
          <w:rFonts w:ascii="Arial Narrow" w:hAnsi="Arial Narrow"/>
          <w:sz w:val="24"/>
          <w:szCs w:val="24"/>
        </w:rPr>
      </w:pPr>
      <w:r w:rsidRPr="00825BCF">
        <w:rPr>
          <w:rFonts w:ascii="Arial Narrow" w:hAnsi="Arial Narrow"/>
          <w:sz w:val="24"/>
          <w:szCs w:val="24"/>
        </w:rPr>
        <w:t xml:space="preserve">Telefon: </w:t>
      </w:r>
      <w:r w:rsidRPr="00825BCF">
        <w:rPr>
          <w:rFonts w:ascii="Arial Narrow" w:hAnsi="Arial Narrow"/>
          <w:sz w:val="24"/>
          <w:szCs w:val="24"/>
        </w:rPr>
        <w:tab/>
      </w:r>
      <w:r w:rsidR="005B4DF6">
        <w:rPr>
          <w:rFonts w:ascii="Arial Narrow" w:hAnsi="Arial Narrow"/>
          <w:sz w:val="24"/>
          <w:szCs w:val="24"/>
        </w:rPr>
        <w:t>0630 990 3635</w:t>
      </w:r>
    </w:p>
    <w:p w:rsidR="00607888" w:rsidRPr="00825BCF" w:rsidRDefault="00607888" w:rsidP="00607888">
      <w:pPr>
        <w:spacing w:after="0"/>
        <w:ind w:left="1440"/>
        <w:jc w:val="both"/>
        <w:rPr>
          <w:rFonts w:ascii="Arial Narrow" w:hAnsi="Arial Narrow" w:cs="Book Antiqua"/>
          <w:b/>
          <w:bCs/>
          <w:sz w:val="24"/>
          <w:szCs w:val="24"/>
        </w:rPr>
      </w:pPr>
      <w:r w:rsidRPr="00825BCF">
        <w:rPr>
          <w:rFonts w:ascii="Arial Narrow" w:hAnsi="Arial Narrow"/>
          <w:sz w:val="24"/>
          <w:szCs w:val="24"/>
        </w:rPr>
        <w:t xml:space="preserve">E-mail: </w:t>
      </w:r>
      <w:r w:rsidRPr="00825BCF">
        <w:rPr>
          <w:rFonts w:ascii="Arial Narrow" w:hAnsi="Arial Narrow"/>
          <w:sz w:val="24"/>
          <w:szCs w:val="24"/>
        </w:rPr>
        <w:tab/>
      </w:r>
      <w:r w:rsidR="005B4DF6">
        <w:rPr>
          <w:rFonts w:ascii="Arial Narrow" w:hAnsi="Arial Narrow"/>
          <w:sz w:val="24"/>
          <w:szCs w:val="24"/>
        </w:rPr>
        <w:tab/>
        <w:t>somogyi.andrea@solvergroup.hu</w:t>
      </w:r>
    </w:p>
    <w:p w:rsidR="00607888" w:rsidRPr="00825BCF" w:rsidRDefault="00607888" w:rsidP="00070C1A">
      <w:pPr>
        <w:pStyle w:val="Listaszerbekezds"/>
        <w:spacing w:before="20" w:after="0" w:line="276" w:lineRule="auto"/>
        <w:ind w:left="792"/>
        <w:jc w:val="both"/>
        <w:rPr>
          <w:rFonts w:ascii="Arial Narrow" w:hAnsi="Arial Narrow"/>
          <w:sz w:val="24"/>
          <w:szCs w:val="24"/>
        </w:rPr>
      </w:pPr>
    </w:p>
    <w:p w:rsidR="00070C1A" w:rsidRPr="00825BCF" w:rsidRDefault="00070C1A" w:rsidP="00070C1A">
      <w:pPr>
        <w:pStyle w:val="Listaszerbekezds"/>
        <w:numPr>
          <w:ilvl w:val="0"/>
          <w:numId w:val="1"/>
        </w:numPr>
        <w:spacing w:before="20" w:after="0" w:line="276" w:lineRule="auto"/>
        <w:jc w:val="both"/>
        <w:rPr>
          <w:rFonts w:ascii="Arial Narrow" w:hAnsi="Arial Narrow"/>
          <w:b/>
          <w:sz w:val="24"/>
          <w:szCs w:val="24"/>
        </w:rPr>
      </w:pPr>
      <w:r w:rsidRPr="00825BCF">
        <w:rPr>
          <w:rFonts w:ascii="Arial Narrow" w:hAnsi="Arial Narrow"/>
          <w:b/>
          <w:sz w:val="24"/>
          <w:szCs w:val="24"/>
        </w:rPr>
        <w:t>Vegyes rendelkezések</w:t>
      </w:r>
    </w:p>
    <w:p w:rsidR="00070C1A" w:rsidRPr="00825BCF" w:rsidRDefault="00070C1A" w:rsidP="00070C1A">
      <w:pPr>
        <w:pStyle w:val="Listaszerbekezds"/>
        <w:spacing w:before="20" w:after="0" w:line="276" w:lineRule="auto"/>
        <w:ind w:left="360"/>
        <w:jc w:val="both"/>
        <w:rPr>
          <w:rFonts w:ascii="Arial Narrow" w:hAnsi="Arial Narrow"/>
          <w:sz w:val="24"/>
          <w:szCs w:val="24"/>
        </w:rPr>
      </w:pPr>
    </w:p>
    <w:p w:rsidR="00070C1A" w:rsidRPr="00825BCF" w:rsidRDefault="00070C1A" w:rsidP="00825BCF">
      <w:pPr>
        <w:pStyle w:val="Listaszerbekezds"/>
        <w:numPr>
          <w:ilvl w:val="1"/>
          <w:numId w:val="1"/>
        </w:numPr>
        <w:spacing w:before="20" w:after="0" w:line="276" w:lineRule="auto"/>
        <w:ind w:hanging="508"/>
        <w:jc w:val="both"/>
        <w:rPr>
          <w:rFonts w:ascii="Arial Narrow" w:hAnsi="Arial Narrow"/>
          <w:sz w:val="24"/>
          <w:szCs w:val="24"/>
        </w:rPr>
      </w:pPr>
      <w:r w:rsidRPr="00825BCF">
        <w:rPr>
          <w:rFonts w:ascii="Arial Narrow" w:hAnsi="Arial Narrow"/>
          <w:sz w:val="24"/>
          <w:szCs w:val="24"/>
        </w:rPr>
        <w:t>Jelen szerződés módosítására csak írásbeli formában és közös megegyezéssel kerülhet sor.</w:t>
      </w:r>
    </w:p>
    <w:p w:rsidR="002506AB" w:rsidRPr="00825BCF" w:rsidRDefault="002506AB" w:rsidP="00825BCF">
      <w:pPr>
        <w:pStyle w:val="Listaszerbekezds"/>
        <w:numPr>
          <w:ilvl w:val="1"/>
          <w:numId w:val="1"/>
        </w:numPr>
        <w:spacing w:before="20" w:after="0" w:line="276" w:lineRule="auto"/>
        <w:ind w:hanging="508"/>
        <w:jc w:val="both"/>
        <w:rPr>
          <w:rFonts w:ascii="Arial Narrow" w:hAnsi="Arial Narrow"/>
          <w:sz w:val="24"/>
          <w:szCs w:val="24"/>
        </w:rPr>
      </w:pPr>
      <w:r w:rsidRPr="00825BCF">
        <w:rPr>
          <w:rFonts w:ascii="Arial Narrow" w:hAnsi="Arial Narrow"/>
          <w:sz w:val="24"/>
          <w:szCs w:val="24"/>
        </w:rPr>
        <w:t>A Felek rögzítik, hogy a jelen szerződés keretében ellátott tevékenységből származó minden tény, adat, információ, valamint a jelen megbízási jogviszonyból származó, a Megbízott eljárása során keletkező tény, adat, információ üzleti titoknak minősül. Az üzleti titoknak minősített információt harmadik személyekkel kizárólag a másik szerződő fél beleegyezésével jogosult közölni bármely szerződő fél. A titoktartási kötelezettség jelen szerződés hatálya alatt, illetve bármely jogcímen történő megszűnése esetén, az azt követő határozatlan ideig terheli szerződő feleket. Ez értelemszerűen nem vonatkozik azokra az információkra, amelyek titokban tartását jogszabály nem teszi lehetővé.</w:t>
      </w:r>
    </w:p>
    <w:p w:rsidR="00070C1A" w:rsidRPr="00825BCF" w:rsidRDefault="00070C1A" w:rsidP="00825BCF">
      <w:pPr>
        <w:pStyle w:val="Listaszerbekezds"/>
        <w:numPr>
          <w:ilvl w:val="1"/>
          <w:numId w:val="1"/>
        </w:numPr>
        <w:spacing w:before="20" w:after="0" w:line="276" w:lineRule="auto"/>
        <w:ind w:hanging="508"/>
        <w:jc w:val="both"/>
        <w:rPr>
          <w:rFonts w:ascii="Arial Narrow" w:hAnsi="Arial Narrow"/>
          <w:sz w:val="24"/>
          <w:szCs w:val="24"/>
        </w:rPr>
      </w:pPr>
      <w:r w:rsidRPr="00825BCF">
        <w:rPr>
          <w:rFonts w:ascii="Arial Narrow" w:hAnsi="Arial Narrow"/>
          <w:sz w:val="24"/>
          <w:szCs w:val="24"/>
        </w:rPr>
        <w:t>Szerződő felek megállapodnak, hogy a jelen megállapodásban nem szabályozott kérdésekre a Polgári Törvénykönyvről szóló 2013. évi V. törvény – Ptk. – megfelelő rendelkezéseit, valamint Megbízó és Megbízott tevékenységére vonatkozó szakági előírásokat kell elsősorban alkalmazni.</w:t>
      </w:r>
    </w:p>
    <w:p w:rsidR="00070C1A" w:rsidRDefault="002506AB" w:rsidP="00825BCF">
      <w:pPr>
        <w:pStyle w:val="Listaszerbekezds"/>
        <w:numPr>
          <w:ilvl w:val="1"/>
          <w:numId w:val="1"/>
        </w:numPr>
        <w:spacing w:before="20" w:after="0" w:line="276" w:lineRule="auto"/>
        <w:ind w:hanging="508"/>
        <w:jc w:val="both"/>
        <w:rPr>
          <w:rFonts w:ascii="Arial Narrow" w:hAnsi="Arial Narrow"/>
          <w:sz w:val="24"/>
          <w:szCs w:val="24"/>
        </w:rPr>
      </w:pPr>
      <w:r w:rsidRPr="00825BCF">
        <w:rPr>
          <w:rFonts w:ascii="Arial Narrow" w:hAnsi="Arial Narrow"/>
          <w:sz w:val="24"/>
          <w:szCs w:val="24"/>
        </w:rPr>
        <w:t xml:space="preserve">Amennyiben a Szerződő Felek között a szerződés teljesítésével vagy minőségével kapcsolatos vita alakul ki, úgy azt elsősorban békés úton kísérelik meg rendezni. Amennyiben ez nem vezet eredményre, Szerződő Felek alávetik magukat a Megbízott székhelye szerint területileg illetékes bíróság kizárólagos illetékességének. </w:t>
      </w:r>
    </w:p>
    <w:p w:rsidR="00825BCF" w:rsidRDefault="00825BCF" w:rsidP="00825BCF">
      <w:pPr>
        <w:spacing w:before="20" w:after="0" w:line="276" w:lineRule="auto"/>
        <w:jc w:val="both"/>
        <w:rPr>
          <w:rFonts w:ascii="Arial Narrow" w:hAnsi="Arial Narrow"/>
          <w:sz w:val="24"/>
          <w:szCs w:val="24"/>
        </w:rPr>
      </w:pPr>
    </w:p>
    <w:p w:rsidR="00825BCF" w:rsidRPr="00825BCF" w:rsidRDefault="00825BCF" w:rsidP="00825BCF">
      <w:pPr>
        <w:spacing w:before="20" w:after="0" w:line="276" w:lineRule="auto"/>
        <w:jc w:val="both"/>
        <w:rPr>
          <w:rFonts w:ascii="Arial Narrow" w:hAnsi="Arial Narrow"/>
          <w:sz w:val="24"/>
          <w:szCs w:val="24"/>
        </w:rPr>
      </w:pPr>
    </w:p>
    <w:p w:rsidR="00825BCF" w:rsidRPr="00825BCF" w:rsidRDefault="00825BCF" w:rsidP="00825BCF">
      <w:pPr>
        <w:pStyle w:val="Listaszerbekezds"/>
        <w:spacing w:before="20" w:after="0" w:line="276" w:lineRule="auto"/>
        <w:ind w:left="792"/>
        <w:jc w:val="both"/>
        <w:rPr>
          <w:rFonts w:ascii="Arial Narrow" w:hAnsi="Arial Narrow"/>
          <w:sz w:val="24"/>
          <w:szCs w:val="24"/>
        </w:rPr>
      </w:pPr>
    </w:p>
    <w:p w:rsidR="002506AB" w:rsidRPr="00825BCF" w:rsidRDefault="002506AB" w:rsidP="002506AB">
      <w:pPr>
        <w:pStyle w:val="Listaszerbekezds"/>
        <w:numPr>
          <w:ilvl w:val="0"/>
          <w:numId w:val="1"/>
        </w:numPr>
        <w:spacing w:after="200" w:line="276" w:lineRule="auto"/>
        <w:contextualSpacing w:val="0"/>
        <w:jc w:val="both"/>
        <w:rPr>
          <w:rFonts w:ascii="Arial Narrow" w:hAnsi="Arial Narrow"/>
          <w:b/>
          <w:sz w:val="24"/>
          <w:szCs w:val="24"/>
        </w:rPr>
      </w:pPr>
      <w:r w:rsidRPr="00825BCF">
        <w:rPr>
          <w:rFonts w:ascii="Arial Narrow" w:hAnsi="Arial Narrow"/>
          <w:b/>
          <w:sz w:val="24"/>
          <w:szCs w:val="24"/>
        </w:rPr>
        <w:lastRenderedPageBreak/>
        <w:t>Mellékletek</w:t>
      </w:r>
    </w:p>
    <w:p w:rsidR="002506AB" w:rsidRPr="00825BCF" w:rsidRDefault="002506AB" w:rsidP="002506AB">
      <w:pPr>
        <w:spacing w:after="120"/>
        <w:jc w:val="both"/>
        <w:rPr>
          <w:rFonts w:ascii="Arial Narrow" w:hAnsi="Arial Narrow"/>
          <w:sz w:val="24"/>
          <w:szCs w:val="24"/>
        </w:rPr>
      </w:pPr>
      <w:r w:rsidRPr="00825BCF">
        <w:rPr>
          <w:rFonts w:ascii="Arial Narrow" w:hAnsi="Arial Narrow"/>
          <w:sz w:val="24"/>
          <w:szCs w:val="24"/>
        </w:rPr>
        <w:t>1. sz. melléklet:</w:t>
      </w:r>
      <w:r w:rsidRPr="00825BCF">
        <w:rPr>
          <w:rFonts w:ascii="Arial Narrow" w:hAnsi="Arial Narrow"/>
          <w:sz w:val="24"/>
          <w:szCs w:val="24"/>
        </w:rPr>
        <w:tab/>
        <w:t>Pályázattal érintett helyszínek-, feladatok és időtartamok meghatározása</w:t>
      </w:r>
    </w:p>
    <w:p w:rsidR="002506AB" w:rsidRDefault="002506AB" w:rsidP="002506AB">
      <w:pPr>
        <w:spacing w:after="120"/>
        <w:jc w:val="both"/>
        <w:rPr>
          <w:rFonts w:ascii="Arial Narrow" w:hAnsi="Arial Narrow"/>
          <w:sz w:val="24"/>
          <w:szCs w:val="24"/>
        </w:rPr>
      </w:pPr>
      <w:r w:rsidRPr="00825BCF">
        <w:rPr>
          <w:rFonts w:ascii="Arial Narrow" w:hAnsi="Arial Narrow"/>
          <w:sz w:val="24"/>
          <w:szCs w:val="24"/>
        </w:rPr>
        <w:t>2. sz. melléklet:</w:t>
      </w:r>
      <w:r w:rsidRPr="00825BCF">
        <w:rPr>
          <w:rFonts w:ascii="Arial Narrow" w:hAnsi="Arial Narrow"/>
          <w:sz w:val="24"/>
          <w:szCs w:val="24"/>
        </w:rPr>
        <w:tab/>
        <w:t>Megbízási díj mértéke és annak kifizetése</w:t>
      </w:r>
    </w:p>
    <w:p w:rsidR="00825BCF" w:rsidRPr="00825BCF" w:rsidRDefault="00825BCF" w:rsidP="002506AB">
      <w:pPr>
        <w:spacing w:after="120"/>
        <w:jc w:val="both"/>
        <w:rPr>
          <w:rFonts w:ascii="Arial Narrow" w:hAnsi="Arial Narrow"/>
          <w:sz w:val="24"/>
          <w:szCs w:val="24"/>
        </w:rPr>
      </w:pPr>
    </w:p>
    <w:p w:rsidR="002506AB" w:rsidRPr="00825BCF" w:rsidRDefault="002506AB" w:rsidP="002506AB">
      <w:pPr>
        <w:pStyle w:val="Szvegtrzsbehzssal2"/>
        <w:spacing w:after="0" w:line="240" w:lineRule="auto"/>
        <w:jc w:val="both"/>
        <w:rPr>
          <w:rFonts w:ascii="Arial Narrow" w:hAnsi="Arial Narrow"/>
          <w:sz w:val="24"/>
          <w:szCs w:val="24"/>
        </w:rPr>
      </w:pPr>
      <w:r w:rsidRPr="00825BCF">
        <w:rPr>
          <w:rFonts w:ascii="Arial Narrow" w:hAnsi="Arial Narrow"/>
          <w:sz w:val="24"/>
          <w:szCs w:val="24"/>
        </w:rPr>
        <w:t xml:space="preserve">Jelen Szerződést a szerződő felek elolvasás és értelmezés után, mint akaratukkal mindenben megegyezőt cégszerűen, alulírott helyen és napon 3 példányban írták alá. </w:t>
      </w:r>
    </w:p>
    <w:p w:rsidR="002506AB" w:rsidRPr="00825BCF" w:rsidRDefault="002506AB" w:rsidP="002506AB">
      <w:pPr>
        <w:spacing w:after="120"/>
        <w:jc w:val="both"/>
        <w:rPr>
          <w:rFonts w:ascii="Arial Narrow" w:hAnsi="Arial Narrow"/>
          <w:sz w:val="24"/>
          <w:szCs w:val="24"/>
        </w:rPr>
      </w:pPr>
    </w:p>
    <w:p w:rsidR="002506AB" w:rsidRPr="00825BCF" w:rsidRDefault="002506AB" w:rsidP="002506AB">
      <w:pPr>
        <w:spacing w:after="120"/>
        <w:jc w:val="both"/>
        <w:rPr>
          <w:rFonts w:ascii="Arial Narrow" w:hAnsi="Arial Narrow"/>
          <w:sz w:val="24"/>
          <w:szCs w:val="24"/>
        </w:rPr>
      </w:pPr>
      <w:r w:rsidRPr="00825BCF">
        <w:rPr>
          <w:rFonts w:ascii="Arial Narrow" w:hAnsi="Arial Narrow"/>
          <w:sz w:val="24"/>
          <w:szCs w:val="24"/>
        </w:rPr>
        <w:t xml:space="preserve">Kelt. </w:t>
      </w:r>
      <w:r w:rsidR="005B4DF6">
        <w:rPr>
          <w:rFonts w:ascii="Arial Narrow" w:hAnsi="Arial Narrow"/>
          <w:sz w:val="24"/>
          <w:szCs w:val="24"/>
        </w:rPr>
        <w:t xml:space="preserve">Budapest, </w:t>
      </w:r>
      <w:r w:rsidRPr="00825BCF">
        <w:rPr>
          <w:rFonts w:ascii="Arial Narrow" w:hAnsi="Arial Narrow"/>
          <w:sz w:val="24"/>
          <w:szCs w:val="24"/>
        </w:rPr>
        <w:t xml:space="preserve">2016. </w:t>
      </w:r>
      <w:r w:rsidR="007A7C25">
        <w:rPr>
          <w:rFonts w:ascii="Arial Narrow" w:hAnsi="Arial Narrow"/>
          <w:sz w:val="24"/>
          <w:szCs w:val="24"/>
        </w:rPr>
        <w:t>május</w:t>
      </w:r>
      <w:proofErr w:type="gramStart"/>
      <w:r w:rsidR="007A7C25">
        <w:rPr>
          <w:rFonts w:ascii="Arial Narrow" w:hAnsi="Arial Narrow"/>
          <w:sz w:val="24"/>
          <w:szCs w:val="24"/>
        </w:rPr>
        <w:t>…..</w:t>
      </w:r>
      <w:r w:rsidR="00BD2AD3">
        <w:rPr>
          <w:rFonts w:ascii="Arial Narrow" w:hAnsi="Arial Narrow"/>
          <w:sz w:val="24"/>
          <w:szCs w:val="24"/>
        </w:rPr>
        <w:t>.</w:t>
      </w:r>
      <w:proofErr w:type="gramEnd"/>
    </w:p>
    <w:p w:rsidR="002506AB" w:rsidRPr="00825BCF" w:rsidRDefault="002506AB" w:rsidP="002506AB">
      <w:pPr>
        <w:spacing w:after="120"/>
        <w:jc w:val="both"/>
        <w:rPr>
          <w:rFonts w:ascii="Arial Narrow" w:hAnsi="Arial Narrow"/>
          <w:sz w:val="24"/>
          <w:szCs w:val="24"/>
        </w:rPr>
      </w:pPr>
    </w:p>
    <w:p w:rsidR="002506AB" w:rsidRPr="00825BCF" w:rsidRDefault="002506AB" w:rsidP="002506AB">
      <w:pPr>
        <w:spacing w:after="120"/>
        <w:jc w:val="both"/>
        <w:rPr>
          <w:rFonts w:ascii="Arial Narrow" w:hAnsi="Arial Narrow"/>
          <w:sz w:val="24"/>
          <w:szCs w:val="24"/>
        </w:rPr>
      </w:pPr>
    </w:p>
    <w:p w:rsidR="002506AB" w:rsidRPr="00825BCF" w:rsidRDefault="002506AB" w:rsidP="002506AB">
      <w:pPr>
        <w:spacing w:after="120"/>
        <w:jc w:val="both"/>
        <w:rPr>
          <w:rFonts w:ascii="Arial Narrow" w:hAnsi="Arial Narrow"/>
          <w:sz w:val="24"/>
          <w:szCs w:val="24"/>
        </w:rPr>
      </w:pPr>
    </w:p>
    <w:tbl>
      <w:tblPr>
        <w:tblW w:w="0" w:type="auto"/>
        <w:tblLook w:val="04A0"/>
      </w:tblPr>
      <w:tblGrid>
        <w:gridCol w:w="4531"/>
        <w:gridCol w:w="4531"/>
      </w:tblGrid>
      <w:tr w:rsidR="002506AB" w:rsidRPr="00825BCF" w:rsidTr="002F4DB0">
        <w:tc>
          <w:tcPr>
            <w:tcW w:w="4531" w:type="dxa"/>
          </w:tcPr>
          <w:p w:rsidR="002506AB" w:rsidRPr="00825BCF" w:rsidRDefault="002506AB" w:rsidP="002F4DB0">
            <w:pPr>
              <w:jc w:val="center"/>
              <w:rPr>
                <w:rFonts w:ascii="Arial Narrow" w:hAnsi="Arial Narrow"/>
                <w:b/>
                <w:smallCaps/>
              </w:rPr>
            </w:pPr>
            <w:r w:rsidRPr="00825BCF">
              <w:rPr>
                <w:rFonts w:ascii="Arial Narrow" w:hAnsi="Arial Narrow"/>
                <w:b/>
                <w:smallCaps/>
              </w:rPr>
              <w:t>…………………………………………….</w:t>
            </w:r>
          </w:p>
          <w:p w:rsidR="002506AB" w:rsidRPr="00825BCF" w:rsidRDefault="002506AB" w:rsidP="002F4DB0">
            <w:pPr>
              <w:jc w:val="center"/>
              <w:rPr>
                <w:rFonts w:ascii="Arial Narrow" w:hAnsi="Arial Narrow"/>
                <w:b/>
                <w:smallCaps/>
              </w:rPr>
            </w:pPr>
          </w:p>
        </w:tc>
        <w:tc>
          <w:tcPr>
            <w:tcW w:w="4531" w:type="dxa"/>
          </w:tcPr>
          <w:p w:rsidR="002506AB" w:rsidRPr="00825BCF" w:rsidRDefault="002506AB" w:rsidP="002F4DB0">
            <w:pPr>
              <w:jc w:val="center"/>
              <w:rPr>
                <w:rFonts w:ascii="Arial Narrow" w:hAnsi="Arial Narrow"/>
                <w:b/>
                <w:smallCaps/>
              </w:rPr>
            </w:pPr>
            <w:r w:rsidRPr="00825BCF">
              <w:rPr>
                <w:rFonts w:ascii="Arial Narrow" w:hAnsi="Arial Narrow"/>
                <w:b/>
                <w:smallCaps/>
              </w:rPr>
              <w:t>…………………………………………….</w:t>
            </w:r>
          </w:p>
        </w:tc>
      </w:tr>
      <w:tr w:rsidR="002506AB" w:rsidRPr="00825BCF" w:rsidTr="002F4DB0">
        <w:tc>
          <w:tcPr>
            <w:tcW w:w="4531" w:type="dxa"/>
          </w:tcPr>
          <w:p w:rsidR="002506AB" w:rsidRPr="00825BCF" w:rsidRDefault="002506AB" w:rsidP="002F4DB0">
            <w:pPr>
              <w:jc w:val="center"/>
              <w:rPr>
                <w:rFonts w:ascii="Arial Narrow" w:hAnsi="Arial Narrow"/>
                <w:b/>
                <w:smallCaps/>
              </w:rPr>
            </w:pPr>
            <w:r w:rsidRPr="00825BCF">
              <w:rPr>
                <w:rFonts w:ascii="Arial Narrow" w:hAnsi="Arial Narrow"/>
                <w:b/>
                <w:smallCaps/>
              </w:rPr>
              <w:t>Megbízó</w:t>
            </w:r>
          </w:p>
          <w:p w:rsidR="002506AB" w:rsidRPr="00825BCF" w:rsidRDefault="002506AB" w:rsidP="002F4DB0">
            <w:pPr>
              <w:jc w:val="center"/>
              <w:rPr>
                <w:rFonts w:ascii="Arial Narrow" w:hAnsi="Arial Narrow"/>
                <w:b/>
                <w:smallCaps/>
              </w:rPr>
            </w:pPr>
          </w:p>
        </w:tc>
        <w:tc>
          <w:tcPr>
            <w:tcW w:w="4531" w:type="dxa"/>
          </w:tcPr>
          <w:p w:rsidR="002506AB" w:rsidRPr="00825BCF" w:rsidRDefault="002506AB" w:rsidP="002F4DB0">
            <w:pPr>
              <w:jc w:val="center"/>
              <w:rPr>
                <w:rFonts w:ascii="Arial Narrow" w:hAnsi="Arial Narrow"/>
                <w:b/>
                <w:smallCaps/>
              </w:rPr>
            </w:pPr>
            <w:r w:rsidRPr="00825BCF">
              <w:rPr>
                <w:rFonts w:ascii="Arial Narrow" w:hAnsi="Arial Narrow"/>
                <w:b/>
                <w:smallCaps/>
              </w:rPr>
              <w:t>Megbízott</w:t>
            </w:r>
          </w:p>
        </w:tc>
      </w:tr>
      <w:tr w:rsidR="002506AB" w:rsidRPr="00825BCF" w:rsidTr="002F4DB0">
        <w:trPr>
          <w:trHeight w:val="327"/>
        </w:trPr>
        <w:tc>
          <w:tcPr>
            <w:tcW w:w="4531" w:type="dxa"/>
          </w:tcPr>
          <w:p w:rsidR="002506AB" w:rsidRPr="00825BCF" w:rsidRDefault="0008566D" w:rsidP="002F4DB0">
            <w:pPr>
              <w:jc w:val="center"/>
              <w:rPr>
                <w:rFonts w:ascii="Arial Narrow" w:hAnsi="Arial Narrow"/>
                <w:b/>
                <w:smallCaps/>
                <w:highlight w:val="yellow"/>
              </w:rPr>
            </w:pPr>
            <w:r>
              <w:rPr>
                <w:rFonts w:ascii="Arial Narrow" w:hAnsi="Arial Narrow"/>
                <w:b/>
                <w:smallCaps/>
              </w:rPr>
              <w:t xml:space="preserve">Kincsesbánya Község </w:t>
            </w:r>
            <w:r w:rsidR="00F122A1">
              <w:rPr>
                <w:rFonts w:ascii="Arial Narrow" w:hAnsi="Arial Narrow"/>
                <w:b/>
                <w:smallCaps/>
              </w:rPr>
              <w:t>Ö</w:t>
            </w:r>
            <w:r w:rsidR="005B4DF6" w:rsidRPr="005B4DF6">
              <w:rPr>
                <w:rFonts w:ascii="Arial Narrow" w:hAnsi="Arial Narrow"/>
                <w:b/>
                <w:smallCaps/>
              </w:rPr>
              <w:t>nkormányzata</w:t>
            </w:r>
          </w:p>
          <w:p w:rsidR="002506AB" w:rsidRPr="00825BCF" w:rsidRDefault="002506AB" w:rsidP="002F4DB0">
            <w:pPr>
              <w:jc w:val="center"/>
              <w:rPr>
                <w:rFonts w:ascii="Arial Narrow" w:hAnsi="Arial Narrow"/>
                <w:b/>
                <w:smallCaps/>
              </w:rPr>
            </w:pPr>
          </w:p>
        </w:tc>
        <w:tc>
          <w:tcPr>
            <w:tcW w:w="4531" w:type="dxa"/>
          </w:tcPr>
          <w:p w:rsidR="002506AB" w:rsidRPr="00825BCF" w:rsidRDefault="005B4DF6" w:rsidP="005B4DF6">
            <w:pPr>
              <w:jc w:val="center"/>
              <w:rPr>
                <w:rFonts w:ascii="Arial Narrow" w:hAnsi="Arial Narrow"/>
                <w:b/>
                <w:smallCaps/>
              </w:rPr>
            </w:pPr>
            <w:r w:rsidRPr="005B4DF6">
              <w:rPr>
                <w:rFonts w:ascii="Arial Narrow" w:hAnsi="Arial Narrow"/>
                <w:b/>
                <w:smallCaps/>
              </w:rPr>
              <w:t>Solver Unio kft.</w:t>
            </w:r>
          </w:p>
        </w:tc>
      </w:tr>
      <w:tr w:rsidR="002506AB" w:rsidRPr="00825BCF" w:rsidTr="002F4DB0">
        <w:tc>
          <w:tcPr>
            <w:tcW w:w="4531" w:type="dxa"/>
          </w:tcPr>
          <w:p w:rsidR="002506AB" w:rsidRPr="00825BCF" w:rsidRDefault="002506AB" w:rsidP="002F4DB0">
            <w:pPr>
              <w:jc w:val="center"/>
              <w:rPr>
                <w:rFonts w:ascii="Arial Narrow" w:hAnsi="Arial Narrow"/>
                <w:b/>
                <w:smallCaps/>
              </w:rPr>
            </w:pPr>
            <w:proofErr w:type="spellStart"/>
            <w:r w:rsidRPr="00825BCF">
              <w:rPr>
                <w:rFonts w:ascii="Arial Narrow" w:hAnsi="Arial Narrow"/>
                <w:b/>
                <w:smallCaps/>
              </w:rPr>
              <w:t>képv</w:t>
            </w:r>
            <w:proofErr w:type="spellEnd"/>
            <w:r w:rsidRPr="00825BCF">
              <w:rPr>
                <w:rFonts w:ascii="Arial Narrow" w:hAnsi="Arial Narrow"/>
                <w:b/>
                <w:smallCaps/>
              </w:rPr>
              <w:t>:</w:t>
            </w:r>
            <w:r w:rsidR="0008566D">
              <w:rPr>
                <w:rFonts w:ascii="Arial Narrow" w:hAnsi="Arial Narrow"/>
                <w:b/>
                <w:smallCaps/>
              </w:rPr>
              <w:t>Bajkai János</w:t>
            </w:r>
          </w:p>
          <w:p w:rsidR="002506AB" w:rsidRPr="00825BCF" w:rsidRDefault="002506AB" w:rsidP="002F4DB0">
            <w:pPr>
              <w:jc w:val="center"/>
              <w:rPr>
                <w:rFonts w:ascii="Arial Narrow" w:hAnsi="Arial Narrow"/>
                <w:b/>
                <w:smallCaps/>
              </w:rPr>
            </w:pPr>
            <w:bookmarkStart w:id="0" w:name="_GoBack"/>
            <w:bookmarkEnd w:id="0"/>
          </w:p>
        </w:tc>
        <w:tc>
          <w:tcPr>
            <w:tcW w:w="4531" w:type="dxa"/>
          </w:tcPr>
          <w:p w:rsidR="002506AB" w:rsidRPr="00825BCF" w:rsidRDefault="002506AB" w:rsidP="002F4DB0">
            <w:pPr>
              <w:jc w:val="center"/>
              <w:rPr>
                <w:rFonts w:ascii="Arial Narrow" w:hAnsi="Arial Narrow"/>
                <w:b/>
                <w:smallCaps/>
              </w:rPr>
            </w:pPr>
            <w:proofErr w:type="spellStart"/>
            <w:r w:rsidRPr="00825BCF">
              <w:rPr>
                <w:rFonts w:ascii="Arial Narrow" w:hAnsi="Arial Narrow"/>
                <w:b/>
                <w:smallCaps/>
              </w:rPr>
              <w:t>képv</w:t>
            </w:r>
            <w:proofErr w:type="spellEnd"/>
            <w:r w:rsidRPr="00825BCF">
              <w:rPr>
                <w:rFonts w:ascii="Arial Narrow" w:hAnsi="Arial Narrow"/>
                <w:b/>
                <w:smallCaps/>
              </w:rPr>
              <w:t xml:space="preserve">: </w:t>
            </w:r>
            <w:r w:rsidR="005B4DF6">
              <w:rPr>
                <w:rFonts w:ascii="Arial Narrow" w:hAnsi="Arial Narrow"/>
                <w:b/>
                <w:smallCaps/>
              </w:rPr>
              <w:t>Csonka Attila</w:t>
            </w:r>
          </w:p>
        </w:tc>
      </w:tr>
    </w:tbl>
    <w:p w:rsidR="002506AB" w:rsidRPr="00825BCF" w:rsidRDefault="002506AB" w:rsidP="002506AB">
      <w:pPr>
        <w:spacing w:after="200" w:line="276" w:lineRule="auto"/>
        <w:jc w:val="both"/>
        <w:rPr>
          <w:rFonts w:ascii="Arial Narrow" w:hAnsi="Arial Narrow"/>
          <w:b/>
          <w:sz w:val="24"/>
          <w:szCs w:val="24"/>
        </w:rPr>
      </w:pPr>
    </w:p>
    <w:sectPr w:rsidR="002506AB" w:rsidRPr="00825BCF" w:rsidSect="00825BCF">
      <w:pgSz w:w="11906" w:h="16838"/>
      <w:pgMar w:top="1702" w:right="1417" w:bottom="170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144E8"/>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B3C61DA"/>
    <w:multiLevelType w:val="multilevel"/>
    <w:tmpl w:val="046884A0"/>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324C5C6A"/>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45C41A3"/>
    <w:multiLevelType w:val="hybridMultilevel"/>
    <w:tmpl w:val="97A03E1E"/>
    <w:lvl w:ilvl="0" w:tplc="040E000F">
      <w:start w:val="1"/>
      <w:numFmt w:val="decimal"/>
      <w:lvlText w:val="%1."/>
      <w:lvlJc w:val="left"/>
      <w:pPr>
        <w:tabs>
          <w:tab w:val="num" w:pos="502"/>
        </w:tabs>
        <w:ind w:left="502" w:hanging="360"/>
      </w:pPr>
      <w:rPr>
        <w:rFonts w:cs="Times New Roman"/>
      </w:rPr>
    </w:lvl>
    <w:lvl w:ilvl="1" w:tplc="040E0019">
      <w:start w:val="1"/>
      <w:numFmt w:val="lowerLetter"/>
      <w:lvlText w:val="%2."/>
      <w:lvlJc w:val="left"/>
      <w:pPr>
        <w:tabs>
          <w:tab w:val="num" w:pos="1222"/>
        </w:tabs>
        <w:ind w:left="1222" w:hanging="360"/>
      </w:pPr>
      <w:rPr>
        <w:rFonts w:cs="Times New Roman"/>
      </w:rPr>
    </w:lvl>
    <w:lvl w:ilvl="2" w:tplc="040E001B">
      <w:start w:val="1"/>
      <w:numFmt w:val="lowerRoman"/>
      <w:lvlText w:val="%3."/>
      <w:lvlJc w:val="right"/>
      <w:pPr>
        <w:tabs>
          <w:tab w:val="num" w:pos="1942"/>
        </w:tabs>
        <w:ind w:left="1942" w:hanging="180"/>
      </w:pPr>
      <w:rPr>
        <w:rFonts w:cs="Times New Roman"/>
      </w:rPr>
    </w:lvl>
    <w:lvl w:ilvl="3" w:tplc="040E000F">
      <w:start w:val="1"/>
      <w:numFmt w:val="decimal"/>
      <w:lvlText w:val="%4."/>
      <w:lvlJc w:val="left"/>
      <w:pPr>
        <w:tabs>
          <w:tab w:val="num" w:pos="2662"/>
        </w:tabs>
        <w:ind w:left="2662" w:hanging="360"/>
      </w:pPr>
      <w:rPr>
        <w:rFonts w:cs="Times New Roman"/>
      </w:rPr>
    </w:lvl>
    <w:lvl w:ilvl="4" w:tplc="040E0019">
      <w:start w:val="1"/>
      <w:numFmt w:val="lowerLetter"/>
      <w:lvlText w:val="%5."/>
      <w:lvlJc w:val="left"/>
      <w:pPr>
        <w:tabs>
          <w:tab w:val="num" w:pos="3382"/>
        </w:tabs>
        <w:ind w:left="3382" w:hanging="360"/>
      </w:pPr>
      <w:rPr>
        <w:rFonts w:cs="Times New Roman"/>
      </w:rPr>
    </w:lvl>
    <w:lvl w:ilvl="5" w:tplc="040E001B">
      <w:start w:val="1"/>
      <w:numFmt w:val="lowerRoman"/>
      <w:lvlText w:val="%6."/>
      <w:lvlJc w:val="right"/>
      <w:pPr>
        <w:tabs>
          <w:tab w:val="num" w:pos="4102"/>
        </w:tabs>
        <w:ind w:left="4102" w:hanging="180"/>
      </w:pPr>
      <w:rPr>
        <w:rFonts w:cs="Times New Roman"/>
      </w:rPr>
    </w:lvl>
    <w:lvl w:ilvl="6" w:tplc="040E000F">
      <w:start w:val="1"/>
      <w:numFmt w:val="decimal"/>
      <w:lvlText w:val="%7."/>
      <w:lvlJc w:val="left"/>
      <w:pPr>
        <w:tabs>
          <w:tab w:val="num" w:pos="4822"/>
        </w:tabs>
        <w:ind w:left="4822" w:hanging="360"/>
      </w:pPr>
      <w:rPr>
        <w:rFonts w:cs="Times New Roman"/>
      </w:rPr>
    </w:lvl>
    <w:lvl w:ilvl="7" w:tplc="040E0019">
      <w:start w:val="1"/>
      <w:numFmt w:val="lowerLetter"/>
      <w:lvlText w:val="%8."/>
      <w:lvlJc w:val="left"/>
      <w:pPr>
        <w:tabs>
          <w:tab w:val="num" w:pos="5542"/>
        </w:tabs>
        <w:ind w:left="5542" w:hanging="360"/>
      </w:pPr>
      <w:rPr>
        <w:rFonts w:cs="Times New Roman"/>
      </w:rPr>
    </w:lvl>
    <w:lvl w:ilvl="8" w:tplc="040E001B">
      <w:start w:val="1"/>
      <w:numFmt w:val="lowerRoman"/>
      <w:lvlText w:val="%9."/>
      <w:lvlJc w:val="right"/>
      <w:pPr>
        <w:tabs>
          <w:tab w:val="num" w:pos="6262"/>
        </w:tabs>
        <w:ind w:left="6262" w:hanging="180"/>
      </w:pPr>
      <w:rPr>
        <w:rFonts w:cs="Times New Roman"/>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B5CB7"/>
    <w:rsid w:val="00070C1A"/>
    <w:rsid w:val="0008566D"/>
    <w:rsid w:val="000B6DF1"/>
    <w:rsid w:val="001E3769"/>
    <w:rsid w:val="002506AB"/>
    <w:rsid w:val="00357B72"/>
    <w:rsid w:val="00411554"/>
    <w:rsid w:val="004D3A20"/>
    <w:rsid w:val="0055514E"/>
    <w:rsid w:val="005843F0"/>
    <w:rsid w:val="005B4DF6"/>
    <w:rsid w:val="00607888"/>
    <w:rsid w:val="006D40D1"/>
    <w:rsid w:val="006F7DCB"/>
    <w:rsid w:val="00754DBB"/>
    <w:rsid w:val="007A7C25"/>
    <w:rsid w:val="00825BCF"/>
    <w:rsid w:val="00871710"/>
    <w:rsid w:val="008775E3"/>
    <w:rsid w:val="008954CB"/>
    <w:rsid w:val="008B5CB7"/>
    <w:rsid w:val="009C66FE"/>
    <w:rsid w:val="009E71AA"/>
    <w:rsid w:val="00A1738E"/>
    <w:rsid w:val="00AF3848"/>
    <w:rsid w:val="00B30D2A"/>
    <w:rsid w:val="00B72D68"/>
    <w:rsid w:val="00BD2AD3"/>
    <w:rsid w:val="00C170CD"/>
    <w:rsid w:val="00F122A1"/>
    <w:rsid w:val="00F743EB"/>
    <w:rsid w:val="00FE708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743EB"/>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8B5CB7"/>
    <w:pPr>
      <w:ind w:left="720"/>
      <w:contextualSpacing/>
    </w:pPr>
  </w:style>
  <w:style w:type="paragraph" w:styleId="Szvegtrzs">
    <w:name w:val="Body Text"/>
    <w:basedOn w:val="Norml"/>
    <w:link w:val="SzvegtrzsChar"/>
    <w:uiPriority w:val="99"/>
    <w:semiHidden/>
    <w:rsid w:val="0055514E"/>
    <w:pPr>
      <w:spacing w:after="0" w:line="240" w:lineRule="auto"/>
    </w:pPr>
    <w:rPr>
      <w:rFonts w:ascii="Arial" w:eastAsia="Times New Roman" w:hAnsi="Arial" w:cs="Arial"/>
      <w:sz w:val="20"/>
      <w:szCs w:val="20"/>
      <w:lang w:eastAsia="hu-HU"/>
    </w:rPr>
  </w:style>
  <w:style w:type="character" w:customStyle="1" w:styleId="SzvegtrzsChar">
    <w:name w:val="Szövegtörzs Char"/>
    <w:basedOn w:val="Bekezdsalapbettpusa"/>
    <w:link w:val="Szvegtrzs"/>
    <w:uiPriority w:val="99"/>
    <w:semiHidden/>
    <w:rsid w:val="0055514E"/>
    <w:rPr>
      <w:rFonts w:ascii="Arial" w:eastAsia="Times New Roman" w:hAnsi="Arial" w:cs="Arial"/>
      <w:sz w:val="20"/>
      <w:szCs w:val="20"/>
      <w:lang w:eastAsia="hu-HU"/>
    </w:rPr>
  </w:style>
  <w:style w:type="character" w:customStyle="1" w:styleId="ListaszerbekezdsChar">
    <w:name w:val="Listaszerű bekezdés Char"/>
    <w:link w:val="Listaszerbekezds"/>
    <w:uiPriority w:val="34"/>
    <w:rsid w:val="0055514E"/>
  </w:style>
  <w:style w:type="paragraph" w:styleId="Szvegtrzsbehzssal2">
    <w:name w:val="Body Text Indent 2"/>
    <w:basedOn w:val="Norml"/>
    <w:link w:val="Szvegtrzsbehzssal2Char"/>
    <w:uiPriority w:val="99"/>
    <w:semiHidden/>
    <w:unhideWhenUsed/>
    <w:rsid w:val="002506AB"/>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2506AB"/>
  </w:style>
  <w:style w:type="character" w:styleId="Kiemels">
    <w:name w:val="Emphasis"/>
    <w:basedOn w:val="Bekezdsalapbettpusa"/>
    <w:uiPriority w:val="20"/>
    <w:qFormat/>
    <w:rsid w:val="00B72D68"/>
    <w:rPr>
      <w:i/>
      <w:iCs/>
    </w:rPr>
  </w:style>
</w:styles>
</file>

<file path=word/webSettings.xml><?xml version="1.0" encoding="utf-8"?>
<w:webSettings xmlns:r="http://schemas.openxmlformats.org/officeDocument/2006/relationships" xmlns:w="http://schemas.openxmlformats.org/wordprocessingml/2006/main">
  <w:divs>
    <w:div w:id="678968019">
      <w:bodyDiv w:val="1"/>
      <w:marLeft w:val="0"/>
      <w:marRight w:val="0"/>
      <w:marTop w:val="0"/>
      <w:marBottom w:val="0"/>
      <w:divBdr>
        <w:top w:val="none" w:sz="0" w:space="0" w:color="auto"/>
        <w:left w:val="none" w:sz="0" w:space="0" w:color="auto"/>
        <w:bottom w:val="none" w:sz="0" w:space="0" w:color="auto"/>
        <w:right w:val="none" w:sz="0" w:space="0" w:color="auto"/>
      </w:divBdr>
    </w:div>
    <w:div w:id="211728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1539</Words>
  <Characters>10622</Characters>
  <Application>Microsoft Office Word</Application>
  <DocSecurity>0</DocSecurity>
  <Lines>88</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MEC12</dc:creator>
  <cp:keywords/>
  <dc:description/>
  <cp:lastModifiedBy>Jegyzo</cp:lastModifiedBy>
  <cp:revision>3</cp:revision>
  <dcterms:created xsi:type="dcterms:W3CDTF">2016-04-26T11:47:00Z</dcterms:created>
  <dcterms:modified xsi:type="dcterms:W3CDTF">2016-05-09T10:22:00Z</dcterms:modified>
</cp:coreProperties>
</file>