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47" w:rsidRDefault="008F2E47" w:rsidP="00900081">
      <w:pPr>
        <w:jc w:val="center"/>
      </w:pPr>
    </w:p>
    <w:p w:rsidR="008F2E47" w:rsidRDefault="008F2E47" w:rsidP="00900081">
      <w:pPr>
        <w:jc w:val="center"/>
      </w:pPr>
    </w:p>
    <w:p w:rsidR="002A0117" w:rsidRPr="008F2E47" w:rsidRDefault="00900081" w:rsidP="00900081">
      <w:pPr>
        <w:jc w:val="center"/>
        <w:rPr>
          <w:b/>
          <w:sz w:val="26"/>
          <w:szCs w:val="26"/>
        </w:rPr>
      </w:pPr>
      <w:r w:rsidRPr="008F2E47">
        <w:rPr>
          <w:b/>
          <w:sz w:val="26"/>
          <w:szCs w:val="26"/>
        </w:rPr>
        <w:t>ELŐTERJESZTÉS</w:t>
      </w:r>
    </w:p>
    <w:p w:rsidR="00900081" w:rsidRPr="008F2E47" w:rsidRDefault="00900081" w:rsidP="00900081">
      <w:pPr>
        <w:jc w:val="center"/>
        <w:rPr>
          <w:b/>
        </w:rPr>
      </w:pPr>
      <w:r w:rsidRPr="008F2E47">
        <w:rPr>
          <w:b/>
        </w:rPr>
        <w:t>201</w:t>
      </w:r>
      <w:r w:rsidR="00D751C5">
        <w:rPr>
          <w:b/>
        </w:rPr>
        <w:t>6</w:t>
      </w:r>
      <w:r w:rsidRPr="008F2E47">
        <w:rPr>
          <w:b/>
        </w:rPr>
        <w:t xml:space="preserve">. április </w:t>
      </w:r>
      <w:r w:rsidR="00D751C5">
        <w:rPr>
          <w:b/>
        </w:rPr>
        <w:t>18</w:t>
      </w:r>
      <w:r w:rsidRPr="008F2E47">
        <w:rPr>
          <w:b/>
        </w:rPr>
        <w:t>-i képviselő-t</w:t>
      </w:r>
      <w:r w:rsidR="008F2E47">
        <w:rPr>
          <w:b/>
        </w:rPr>
        <w:t>es</w:t>
      </w:r>
      <w:r w:rsidRPr="008F2E47">
        <w:rPr>
          <w:b/>
        </w:rPr>
        <w:t>tületi ülésre</w:t>
      </w:r>
    </w:p>
    <w:p w:rsidR="00900081" w:rsidRPr="008F2E47" w:rsidRDefault="00900081" w:rsidP="00900081">
      <w:pPr>
        <w:jc w:val="center"/>
        <w:rPr>
          <w:b/>
        </w:rPr>
      </w:pPr>
    </w:p>
    <w:p w:rsidR="00900081" w:rsidRPr="008F2E47" w:rsidRDefault="00900081" w:rsidP="00900081">
      <w:pPr>
        <w:jc w:val="center"/>
        <w:rPr>
          <w:b/>
        </w:rPr>
      </w:pPr>
      <w:r w:rsidRPr="008F2E47">
        <w:rPr>
          <w:b/>
        </w:rPr>
        <w:t>Beszámoló</w:t>
      </w:r>
    </w:p>
    <w:p w:rsidR="00900081" w:rsidRPr="008F2E47" w:rsidRDefault="00900081" w:rsidP="00900081">
      <w:pPr>
        <w:jc w:val="center"/>
        <w:rPr>
          <w:b/>
        </w:rPr>
      </w:pPr>
      <w:r w:rsidRPr="008F2E47">
        <w:rPr>
          <w:b/>
        </w:rPr>
        <w:t xml:space="preserve">Kincsesbányai Közös Önkormányzati Hivatal </w:t>
      </w:r>
    </w:p>
    <w:p w:rsidR="00900081" w:rsidRDefault="00900081" w:rsidP="00900081">
      <w:pPr>
        <w:jc w:val="center"/>
        <w:rPr>
          <w:b/>
        </w:rPr>
      </w:pPr>
      <w:r w:rsidRPr="008F2E47">
        <w:rPr>
          <w:b/>
        </w:rPr>
        <w:t>201</w:t>
      </w:r>
      <w:r w:rsidR="00D751C5">
        <w:rPr>
          <w:b/>
        </w:rPr>
        <w:t>5</w:t>
      </w:r>
      <w:r w:rsidRPr="008F2E47">
        <w:rPr>
          <w:b/>
        </w:rPr>
        <w:t>. évi gazdálkodásáról</w:t>
      </w:r>
    </w:p>
    <w:p w:rsidR="008F2E47" w:rsidRPr="008F2E47" w:rsidRDefault="008F2E47" w:rsidP="00900081">
      <w:pPr>
        <w:jc w:val="center"/>
        <w:rPr>
          <w:b/>
        </w:rPr>
      </w:pPr>
    </w:p>
    <w:p w:rsidR="00900081" w:rsidRDefault="00900081" w:rsidP="00900081">
      <w:pPr>
        <w:jc w:val="center"/>
      </w:pPr>
    </w:p>
    <w:p w:rsidR="00900081" w:rsidRDefault="008F2E47" w:rsidP="008F2E47">
      <w:pPr>
        <w:spacing w:line="360" w:lineRule="auto"/>
        <w:jc w:val="both"/>
      </w:pPr>
      <w:r>
        <w:t>201</w:t>
      </w:r>
      <w:r w:rsidR="00D751C5">
        <w:t>5</w:t>
      </w:r>
      <w:r w:rsidR="00900081">
        <w:t>. évben a Kincsesbányai Közös Önkormányzati Hivatal költségvetés 3</w:t>
      </w:r>
      <w:r w:rsidR="00D751C5">
        <w:t>8</w:t>
      </w:r>
      <w:r w:rsidR="00900081">
        <w:t>.</w:t>
      </w:r>
      <w:r w:rsidR="00D751C5">
        <w:t>444</w:t>
      </w:r>
      <w:r w:rsidR="00900081">
        <w:t xml:space="preserve"> </w:t>
      </w:r>
      <w:proofErr w:type="gramStart"/>
      <w:r w:rsidR="00900081">
        <w:t>e  Ft</w:t>
      </w:r>
      <w:proofErr w:type="gramEnd"/>
      <w:r w:rsidR="00900081">
        <w:t xml:space="preserve"> bevételi és kiadási főösszeggel került elfogadásra.</w:t>
      </w:r>
    </w:p>
    <w:p w:rsidR="00900081" w:rsidRDefault="00900081" w:rsidP="008F2E47">
      <w:pPr>
        <w:spacing w:line="360" w:lineRule="auto"/>
        <w:jc w:val="both"/>
      </w:pPr>
      <w:r>
        <w:t xml:space="preserve">Évközben a megváltozott körülmények hatására az előirányzatok módosítására 2 alkalommal került sor, melynek eredményeképpen a költségvetés főösszege </w:t>
      </w:r>
      <w:r w:rsidR="00D751C5">
        <w:t>2</w:t>
      </w:r>
      <w:r w:rsidR="008F2E47">
        <w:t>.</w:t>
      </w:r>
      <w:r>
        <w:t>2</w:t>
      </w:r>
      <w:r w:rsidR="00D751C5">
        <w:t>30</w:t>
      </w:r>
      <w:r>
        <w:t xml:space="preserve"> e Ft-tal emelkedett.</w:t>
      </w:r>
    </w:p>
    <w:p w:rsidR="00900081" w:rsidRDefault="00900081" w:rsidP="008F2E47">
      <w:pPr>
        <w:spacing w:line="360" w:lineRule="auto"/>
        <w:jc w:val="both"/>
      </w:pPr>
      <w:r>
        <w:t>Az emelkedés összege alapvetően 4 tényezőből állt össze, egyik a bérkompenzáció címén kapott központi támogatás (</w:t>
      </w:r>
      <w:r w:rsidR="00D751C5">
        <w:t>730</w:t>
      </w:r>
      <w:r>
        <w:t xml:space="preserve"> e Ft), a 201</w:t>
      </w:r>
      <w:r w:rsidR="00D751C5">
        <w:t>4</w:t>
      </w:r>
      <w:r>
        <w:t>. évi pénzmaradvány összege (</w:t>
      </w:r>
      <w:r w:rsidR="00D751C5">
        <w:t>1.407</w:t>
      </w:r>
      <w:r>
        <w:t xml:space="preserve"> e Ft), a kamat bevétel (</w:t>
      </w:r>
      <w:r w:rsidR="00D751C5">
        <w:t xml:space="preserve">5 </w:t>
      </w:r>
      <w:r>
        <w:t>e</w:t>
      </w:r>
      <w:r w:rsidR="008F2E47">
        <w:t xml:space="preserve"> Ft),</w:t>
      </w:r>
      <w:r>
        <w:t xml:space="preserve"> illetve a 201</w:t>
      </w:r>
      <w:r w:rsidR="00D751C5">
        <w:t>4</w:t>
      </w:r>
      <w:r>
        <w:t xml:space="preserve">. évben lebonyolításra került választások </w:t>
      </w:r>
      <w:r w:rsidR="00D751C5">
        <w:t>elszámolásából származó 88 e Ft e</w:t>
      </w:r>
      <w:r>
        <w:t xml:space="preserve">melték meg előirányzatainkat. </w:t>
      </w:r>
    </w:p>
    <w:p w:rsidR="008F2E47" w:rsidRDefault="00146BA5" w:rsidP="008F2E47">
      <w:pPr>
        <w:spacing w:line="360" w:lineRule="auto"/>
        <w:jc w:val="both"/>
      </w:pPr>
      <w:r>
        <w:t>Kiadási o</w:t>
      </w:r>
      <w:r w:rsidR="00D751C5">
        <w:t>ldalon az éves előirányzataink 2</w:t>
      </w:r>
      <w:r w:rsidR="008F2E47">
        <w:t>.</w:t>
      </w:r>
      <w:r>
        <w:t>2</w:t>
      </w:r>
      <w:r w:rsidR="00D751C5">
        <w:t>30</w:t>
      </w:r>
      <w:r>
        <w:t xml:space="preserve"> e Ft-tal emelkedtek. </w:t>
      </w:r>
      <w:r w:rsidR="00D751C5">
        <w:t xml:space="preserve">A személyi </w:t>
      </w:r>
      <w:r>
        <w:t xml:space="preserve">juttatások előirányzata </w:t>
      </w:r>
      <w:r w:rsidR="00D751C5">
        <w:t>575</w:t>
      </w:r>
      <w:r>
        <w:t xml:space="preserve"> e Ft-tal, munkaadókat terhelő járulékok előirányzata </w:t>
      </w:r>
      <w:r w:rsidR="00D751C5">
        <w:t>155</w:t>
      </w:r>
      <w:r>
        <w:t xml:space="preserve"> e Ft-tal növekedett. Dologi kiadásaink előirányzatát </w:t>
      </w:r>
      <w:r w:rsidR="00D751C5">
        <w:t>1380 e</w:t>
      </w:r>
      <w:r>
        <w:t xml:space="preserve"> Ft-tal emeltük meg.</w:t>
      </w:r>
      <w:r w:rsidR="00D751C5">
        <w:t xml:space="preserve"> Fejlesztési kiadásaink 120 e Ft-tal emelkedtek. </w:t>
      </w:r>
    </w:p>
    <w:p w:rsidR="008F2E47" w:rsidRDefault="008F2E47" w:rsidP="008F2E47">
      <w:pPr>
        <w:spacing w:line="360" w:lineRule="auto"/>
        <w:jc w:val="both"/>
      </w:pPr>
      <w:r>
        <w:t>A közös hivatal működési bevételei 4</w:t>
      </w:r>
      <w:r w:rsidR="00F30528">
        <w:t>0</w:t>
      </w:r>
      <w:r>
        <w:t>.</w:t>
      </w:r>
      <w:r w:rsidR="00F30528">
        <w:t>674</w:t>
      </w:r>
      <w:r>
        <w:t xml:space="preserve"> e Ft-ban realizálódtak ezzel szemben a kiadások 3</w:t>
      </w:r>
      <w:r w:rsidR="00F30528">
        <w:t>6</w:t>
      </w:r>
      <w:r>
        <w:t>.</w:t>
      </w:r>
      <w:r w:rsidR="00F30528">
        <w:t>761</w:t>
      </w:r>
      <w:r>
        <w:t xml:space="preserve"> e Ft-ra teljesültek.</w:t>
      </w:r>
    </w:p>
    <w:p w:rsidR="00900081" w:rsidRDefault="008F2E47" w:rsidP="008F2E47">
      <w:pPr>
        <w:spacing w:line="360" w:lineRule="auto"/>
        <w:jc w:val="both"/>
      </w:pPr>
      <w:r>
        <w:t>A közös hivatal 201</w:t>
      </w:r>
      <w:r w:rsidR="00F30528">
        <w:t>5</w:t>
      </w:r>
      <w:r>
        <w:t>. évi maradványa 3.</w:t>
      </w:r>
      <w:r w:rsidR="00F30528">
        <w:t>913</w:t>
      </w:r>
      <w:r>
        <w:t xml:space="preserve"> e Ft. </w:t>
      </w:r>
      <w:proofErr w:type="gramStart"/>
      <w:r w:rsidR="00C221D5">
        <w:t>a</w:t>
      </w:r>
      <w:r>
        <w:t>mely</w:t>
      </w:r>
      <w:proofErr w:type="gramEnd"/>
      <w:r>
        <w:t xml:space="preserve"> a 201</w:t>
      </w:r>
      <w:r w:rsidR="00C221D5">
        <w:t>6</w:t>
      </w:r>
      <w:r>
        <w:t xml:space="preserve">. évi kötelezettségvállalásokra nyújt fedezetet. </w:t>
      </w:r>
    </w:p>
    <w:p w:rsidR="008F2E47" w:rsidRDefault="008F2E47" w:rsidP="008F2E47">
      <w:pPr>
        <w:spacing w:line="360" w:lineRule="auto"/>
        <w:jc w:val="both"/>
      </w:pPr>
    </w:p>
    <w:p w:rsidR="008F2E47" w:rsidRDefault="008F2E47" w:rsidP="008F2E47">
      <w:pPr>
        <w:spacing w:line="360" w:lineRule="auto"/>
        <w:jc w:val="both"/>
      </w:pPr>
      <w:r>
        <w:t>Tisztelt Képviselő-testület kérem beszámolóm elfogadását.</w:t>
      </w:r>
    </w:p>
    <w:p w:rsidR="008F2E47" w:rsidRDefault="008F2E47" w:rsidP="008F2E47">
      <w:pPr>
        <w:spacing w:line="360" w:lineRule="auto"/>
        <w:jc w:val="both"/>
      </w:pPr>
    </w:p>
    <w:p w:rsidR="008F2E47" w:rsidRDefault="008F2E47" w:rsidP="008F2E47">
      <w:pPr>
        <w:spacing w:line="360" w:lineRule="auto"/>
        <w:jc w:val="both"/>
      </w:pPr>
      <w:r>
        <w:t>Kincsesbánya, 201</w:t>
      </w:r>
      <w:r w:rsidR="00C221D5">
        <w:t>6</w:t>
      </w:r>
      <w:r>
        <w:t xml:space="preserve">. április </w:t>
      </w:r>
      <w:r w:rsidR="00C221D5">
        <w:t>11</w:t>
      </w:r>
      <w:r>
        <w:t>.</w:t>
      </w:r>
    </w:p>
    <w:p w:rsidR="008F2E47" w:rsidRDefault="008F2E47" w:rsidP="008F2E47">
      <w:pPr>
        <w:spacing w:line="360" w:lineRule="auto"/>
        <w:jc w:val="both"/>
      </w:pPr>
    </w:p>
    <w:p w:rsidR="008F2E47" w:rsidRDefault="008F2E47" w:rsidP="008F2E47">
      <w:pPr>
        <w:spacing w:line="360" w:lineRule="auto"/>
        <w:jc w:val="both"/>
      </w:pPr>
    </w:p>
    <w:p w:rsidR="008F2E47" w:rsidRDefault="008F2E47" w:rsidP="008F2E47">
      <w:pPr>
        <w:spacing w:line="360" w:lineRule="auto"/>
        <w:jc w:val="both"/>
      </w:pPr>
    </w:p>
    <w:p w:rsidR="008F2E47" w:rsidRDefault="008F2E47" w:rsidP="008F2E4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Jankovicsné Huszár Mónika</w:t>
      </w:r>
    </w:p>
    <w:p w:rsidR="008F2E47" w:rsidRDefault="008F2E47" w:rsidP="008F2E4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jegyző </w:t>
      </w:r>
    </w:p>
    <w:sectPr w:rsidR="008F2E47" w:rsidSect="008F2E47"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00081"/>
    <w:rsid w:val="000334E9"/>
    <w:rsid w:val="00146BA5"/>
    <w:rsid w:val="002A0117"/>
    <w:rsid w:val="002C1209"/>
    <w:rsid w:val="002D0B23"/>
    <w:rsid w:val="0032414A"/>
    <w:rsid w:val="005F3F6F"/>
    <w:rsid w:val="006B2946"/>
    <w:rsid w:val="007A7B47"/>
    <w:rsid w:val="0082735F"/>
    <w:rsid w:val="008373A9"/>
    <w:rsid w:val="008F2E47"/>
    <w:rsid w:val="00900081"/>
    <w:rsid w:val="00B1494C"/>
    <w:rsid w:val="00B61AEF"/>
    <w:rsid w:val="00B67992"/>
    <w:rsid w:val="00BD21F3"/>
    <w:rsid w:val="00C221D5"/>
    <w:rsid w:val="00C936CC"/>
    <w:rsid w:val="00D751C5"/>
    <w:rsid w:val="00DE62A0"/>
    <w:rsid w:val="00DF3B55"/>
    <w:rsid w:val="00E55C8B"/>
    <w:rsid w:val="00F30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99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B67992"/>
    <w:pPr>
      <w:jc w:val="center"/>
    </w:pPr>
    <w:rPr>
      <w:sz w:val="28"/>
    </w:rPr>
  </w:style>
  <w:style w:type="character" w:customStyle="1" w:styleId="CmChar">
    <w:name w:val="Cím Char"/>
    <w:basedOn w:val="Bekezdsalapbettpusa"/>
    <w:link w:val="Cm"/>
    <w:rsid w:val="00B67992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Kincsesbánya Önkormányzat</dc:creator>
  <cp:keywords/>
  <dc:description/>
  <cp:lastModifiedBy>Kincsesbánya Önkormányzat</cp:lastModifiedBy>
  <cp:revision>6</cp:revision>
  <dcterms:created xsi:type="dcterms:W3CDTF">2016-04-11T17:10:00Z</dcterms:created>
  <dcterms:modified xsi:type="dcterms:W3CDTF">2016-04-11T17:27:00Z</dcterms:modified>
</cp:coreProperties>
</file>